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3F10" w14:textId="77777777" w:rsidR="00B748A0" w:rsidRPr="00576BAE" w:rsidRDefault="00764FCB" w:rsidP="006D628A">
      <w:pPr>
        <w:spacing w:line="360" w:lineRule="auto"/>
      </w:pPr>
      <w:r>
        <w:t>All Weather Insulated Panels</w:t>
      </w:r>
    </w:p>
    <w:p w14:paraId="00CB6264" w14:textId="7B9DCEC0" w:rsidR="00764FCB" w:rsidRPr="00576BAE" w:rsidRDefault="00EB6B65" w:rsidP="006D628A">
      <w:pPr>
        <w:spacing w:line="360" w:lineRule="auto"/>
      </w:pPr>
      <w:r>
        <w:t>Hourly Rated Wall Panels</w:t>
      </w:r>
    </w:p>
    <w:p w14:paraId="384E0610" w14:textId="77777777" w:rsidR="00336E55" w:rsidRPr="00281F6C" w:rsidRDefault="00336E55" w:rsidP="006D628A">
      <w:pPr>
        <w:spacing w:line="360" w:lineRule="auto"/>
        <w:rPr>
          <w:b/>
          <w:i/>
          <w:color w:val="44546A"/>
        </w:rPr>
      </w:pPr>
      <w:r w:rsidRPr="00281F6C">
        <w:rPr>
          <w:b/>
          <w:i/>
          <w:color w:val="44546A"/>
        </w:rPr>
        <w:t>[</w:t>
      </w:r>
      <w:r w:rsidR="00716936" w:rsidRPr="00281F6C">
        <w:rPr>
          <w:b/>
          <w:i/>
          <w:color w:val="44546A"/>
        </w:rPr>
        <w:t>Select</w:t>
      </w:r>
      <w:r w:rsidRPr="00281F6C">
        <w:rPr>
          <w:b/>
          <w:i/>
          <w:color w:val="44546A"/>
        </w:rPr>
        <w:t xml:space="preserve"> one; delete others]</w:t>
      </w:r>
    </w:p>
    <w:p w14:paraId="1D83B4C7" w14:textId="77777777" w:rsidR="00AF3100" w:rsidRDefault="003C07C5" w:rsidP="75DAB112">
      <w:pPr>
        <w:spacing w:line="360" w:lineRule="auto"/>
        <w:rPr>
          <w:b/>
          <w:bCs/>
        </w:rPr>
      </w:pPr>
      <w:r w:rsidRPr="75DAB112">
        <w:rPr>
          <w:b/>
          <w:bCs/>
        </w:rPr>
        <w:t>[</w:t>
      </w:r>
      <w:r w:rsidR="00EB6B65">
        <w:rPr>
          <w:b/>
          <w:bCs/>
        </w:rPr>
        <w:t>PL42-MW</w:t>
      </w:r>
      <w:r w:rsidR="00D06CD0">
        <w:rPr>
          <w:b/>
          <w:bCs/>
        </w:rPr>
        <w:t xml:space="preserve"> Planked Mineral Wool</w:t>
      </w:r>
      <w:r w:rsidR="00AF3100">
        <w:rPr>
          <w:b/>
          <w:bCs/>
        </w:rPr>
        <w:t>]</w:t>
      </w:r>
    </w:p>
    <w:p w14:paraId="497141D8" w14:textId="60BAE559" w:rsidR="003974E1" w:rsidRDefault="00AF3100" w:rsidP="75DAB112">
      <w:pPr>
        <w:spacing w:line="360" w:lineRule="auto"/>
        <w:rPr>
          <w:b/>
          <w:bCs/>
        </w:rPr>
      </w:pPr>
      <w:r>
        <w:rPr>
          <w:b/>
          <w:bCs/>
        </w:rPr>
        <w:t>[</w:t>
      </w:r>
      <w:r w:rsidR="00EB6B65">
        <w:rPr>
          <w:b/>
          <w:bCs/>
        </w:rPr>
        <w:t>HE42-MW</w:t>
      </w:r>
      <w:r w:rsidR="00D06CD0">
        <w:rPr>
          <w:b/>
          <w:bCs/>
        </w:rPr>
        <w:t xml:space="preserve"> Heavy Embossed Mineral Wool</w:t>
      </w:r>
      <w:r w:rsidR="003C07C5" w:rsidRPr="75DAB112">
        <w:rPr>
          <w:b/>
          <w:bCs/>
        </w:rPr>
        <w:t>]</w:t>
      </w:r>
    </w:p>
    <w:p w14:paraId="672A6659" w14:textId="77777777" w:rsidR="00576BAE" w:rsidRDefault="00576BAE" w:rsidP="006D628A">
      <w:pPr>
        <w:spacing w:line="360" w:lineRule="auto"/>
        <w:rPr>
          <w:b/>
        </w:rPr>
      </w:pPr>
    </w:p>
    <w:p w14:paraId="11CD2B60" w14:textId="77777777" w:rsidR="00576BAE" w:rsidRDefault="00576BAE" w:rsidP="00576BAE">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59C85A59" w:rsidR="00975EC7" w:rsidRPr="002B798E" w:rsidRDefault="00003C4C" w:rsidP="006D628A">
      <w:pPr>
        <w:pStyle w:val="PR1"/>
        <w:jc w:val="left"/>
        <w:rPr>
          <w:color w:val="000000"/>
        </w:rPr>
      </w:pPr>
      <w:r>
        <w:rPr>
          <w:color w:val="000000"/>
        </w:rPr>
        <w:t>Manufactured s</w:t>
      </w:r>
      <w:r w:rsidR="00AA0D5A">
        <w:rPr>
          <w:color w:val="000000"/>
        </w:rPr>
        <w:t>teel faced, mineral wool core</w:t>
      </w:r>
      <w:r>
        <w:rPr>
          <w:color w:val="000000"/>
        </w:rPr>
        <w:t>,</w:t>
      </w:r>
      <w:r w:rsidR="00AA0D5A">
        <w:rPr>
          <w:color w:val="000000"/>
        </w:rPr>
        <w:t xml:space="preserve"> fire resistive insulated wall panels</w:t>
      </w:r>
      <w:r>
        <w:rPr>
          <w:color w:val="000000"/>
        </w:rPr>
        <w:t>,</w:t>
      </w:r>
      <w:r w:rsidR="00AA0D5A">
        <w:rPr>
          <w:color w:val="000000"/>
        </w:rPr>
        <w:t xml:space="preserve"> </w:t>
      </w:r>
      <w:r w:rsidR="00E11BAD">
        <w:rPr>
          <w:color w:val="000000"/>
        </w:rPr>
        <w:t>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576BAE">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 xml:space="preserve">organizational publications for design and test standards referenced within </w:t>
      </w:r>
      <w:proofErr w:type="gramStart"/>
      <w:r>
        <w:t>specification</w:t>
      </w:r>
      <w:proofErr w:type="gramEnd"/>
    </w:p>
    <w:p w14:paraId="4819832E" w14:textId="77777777" w:rsidR="00975EC7" w:rsidRPr="00D44AEA" w:rsidRDefault="00277FE7" w:rsidP="006D628A">
      <w:pPr>
        <w:pStyle w:val="PR2"/>
        <w:tabs>
          <w:tab w:val="clear" w:pos="1440"/>
          <w:tab w:val="left" w:pos="1620"/>
        </w:tabs>
        <w:ind w:left="1620" w:hanging="540"/>
        <w:jc w:val="left"/>
      </w:pPr>
      <w:r w:rsidRPr="00D44AEA">
        <w:t>American Society of Civil Engineers (ASCE)</w:t>
      </w:r>
    </w:p>
    <w:p w14:paraId="3A479DF0" w14:textId="77777777" w:rsidR="00B272A5" w:rsidRPr="00D44AEA" w:rsidRDefault="00B272A5" w:rsidP="006D628A">
      <w:pPr>
        <w:pStyle w:val="PR2"/>
        <w:tabs>
          <w:tab w:val="clear" w:pos="1440"/>
          <w:tab w:val="left" w:pos="1620"/>
        </w:tabs>
        <w:ind w:left="1620" w:hanging="540"/>
        <w:jc w:val="left"/>
      </w:pPr>
      <w:r w:rsidRPr="00D44AEA">
        <w:t>International Building Code (IBC)</w:t>
      </w:r>
    </w:p>
    <w:p w14:paraId="77644724" w14:textId="77777777" w:rsidR="00277FE7" w:rsidRPr="00D44AEA" w:rsidRDefault="00277FE7" w:rsidP="006D628A">
      <w:pPr>
        <w:pStyle w:val="PR2"/>
        <w:tabs>
          <w:tab w:val="clear" w:pos="1440"/>
          <w:tab w:val="left" w:pos="1620"/>
        </w:tabs>
        <w:ind w:left="1620" w:hanging="540"/>
        <w:jc w:val="left"/>
      </w:pPr>
      <w:r w:rsidRPr="00D44AEA">
        <w:t>ASTM International (ASTM)</w:t>
      </w:r>
    </w:p>
    <w:p w14:paraId="1E58B5F1" w14:textId="77777777" w:rsidR="00277FE7" w:rsidRPr="00D44AEA" w:rsidRDefault="00277FE7" w:rsidP="006D628A">
      <w:pPr>
        <w:pStyle w:val="PR2"/>
        <w:tabs>
          <w:tab w:val="clear" w:pos="1440"/>
          <w:tab w:val="left" w:pos="1620"/>
        </w:tabs>
        <w:ind w:left="1620" w:hanging="540"/>
        <w:jc w:val="left"/>
      </w:pPr>
      <w:r w:rsidRPr="00D44AEA">
        <w:t>National Fire Protection Association (NFPA)</w:t>
      </w:r>
    </w:p>
    <w:p w14:paraId="0523CD55" w14:textId="77777777" w:rsidR="00277FE7" w:rsidRPr="00D44AEA" w:rsidRDefault="00277FE7" w:rsidP="006D628A">
      <w:pPr>
        <w:pStyle w:val="PR2"/>
        <w:tabs>
          <w:tab w:val="clear" w:pos="1440"/>
          <w:tab w:val="left" w:pos="1620"/>
        </w:tabs>
        <w:ind w:left="1620" w:hanging="540"/>
        <w:jc w:val="left"/>
      </w:pPr>
      <w:r w:rsidRPr="00D44AEA">
        <w:t>FM Global and FM Approvals (FM)</w:t>
      </w:r>
    </w:p>
    <w:p w14:paraId="11172F20" w14:textId="77777777" w:rsidR="00277FE7" w:rsidRPr="00D44AEA" w:rsidRDefault="00277FE7" w:rsidP="006D628A">
      <w:pPr>
        <w:pStyle w:val="PR2"/>
        <w:tabs>
          <w:tab w:val="clear" w:pos="1440"/>
          <w:tab w:val="left" w:pos="1620"/>
        </w:tabs>
        <w:ind w:left="1620" w:hanging="540"/>
        <w:jc w:val="left"/>
      </w:pPr>
      <w:r w:rsidRPr="00D44AEA">
        <w:t>Underwriters Laboratories (UL)</w:t>
      </w:r>
    </w:p>
    <w:p w14:paraId="78E677B0" w14:textId="77777777" w:rsidR="00277FE7" w:rsidRPr="00D44AEA" w:rsidRDefault="00277FE7" w:rsidP="006D628A">
      <w:pPr>
        <w:pStyle w:val="PR2"/>
        <w:tabs>
          <w:tab w:val="clear" w:pos="1440"/>
          <w:tab w:val="left" w:pos="1620"/>
        </w:tabs>
        <w:ind w:left="1620" w:hanging="540"/>
        <w:jc w:val="left"/>
      </w:pPr>
      <w:r w:rsidRPr="00D44AEA">
        <w:t>Underwriters Laboratories of Canada (CAN/ULC)</w:t>
      </w:r>
    </w:p>
    <w:p w14:paraId="5FC571A5" w14:textId="3728C593" w:rsidR="00003C4C" w:rsidRPr="00D44AEA" w:rsidRDefault="00003C4C" w:rsidP="006D628A">
      <w:pPr>
        <w:pStyle w:val="PR2"/>
        <w:tabs>
          <w:tab w:val="clear" w:pos="1440"/>
          <w:tab w:val="left" w:pos="1620"/>
        </w:tabs>
        <w:ind w:left="1620" w:hanging="540"/>
        <w:jc w:val="left"/>
      </w:pPr>
      <w:r w:rsidRPr="00D44AEA">
        <w:t>American Architectural Manufacturers Association (AAMA)</w:t>
      </w:r>
    </w:p>
    <w:p w14:paraId="3931DD2A" w14:textId="77777777" w:rsidR="00975EC7" w:rsidRPr="00C1271C" w:rsidRDefault="00975EC7" w:rsidP="006D628A">
      <w:pPr>
        <w:pStyle w:val="ART"/>
        <w:tabs>
          <w:tab w:val="num" w:pos="864"/>
        </w:tabs>
        <w:jc w:val="left"/>
      </w:pPr>
      <w:r>
        <w:lastRenderedPageBreak/>
        <w:t>DESIGN CRITERIA</w:t>
      </w:r>
    </w:p>
    <w:p w14:paraId="183BD1AB" w14:textId="05786A87" w:rsidR="00975EC7" w:rsidRPr="00C1271C" w:rsidRDefault="00975EC7" w:rsidP="006D628A">
      <w:pPr>
        <w:pStyle w:val="PR1"/>
        <w:tabs>
          <w:tab w:val="clear" w:pos="864"/>
          <w:tab w:val="num" w:pos="846"/>
        </w:tabs>
        <w:ind w:left="846"/>
        <w:jc w:val="left"/>
      </w:pPr>
      <w:r w:rsidRPr="00C1271C">
        <w:t xml:space="preserve">General:  </w:t>
      </w:r>
      <w:r w:rsidR="00003C4C">
        <w:t xml:space="preserve">The mineral </w:t>
      </w:r>
      <w:r w:rsidR="00D44AEA">
        <w:t>wool</w:t>
      </w:r>
      <w:r w:rsidR="00003C4C">
        <w:t xml:space="preserve"> metal wall panels shall be steel faced mineral </w:t>
      </w:r>
      <w:r w:rsidR="00D44AEA">
        <w:t>wool</w:t>
      </w:r>
      <w:r w:rsidR="00003C4C">
        <w:t xml:space="preserve"> core panels with fire resistive properties manufactured under strict</w:t>
      </w:r>
      <w:r w:rsidR="00277FE7">
        <w:t xml:space="preserve">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 xml:space="preserve">Insulated Metal Panel Fastening </w:t>
      </w:r>
      <w:proofErr w:type="gramStart"/>
      <w:r>
        <w:t>s</w:t>
      </w:r>
      <w:r w:rsidR="00F65372">
        <w:t>chedule</w:t>
      </w:r>
      <w:proofErr w:type="gramEnd"/>
      <w:r w:rsidR="00F65372">
        <w:t xml:space="preserv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01AF4">
        <w:rPr>
          <w:rStyle w:val="PR1BoldCharChar"/>
          <w:b w:val="0"/>
        </w:rPr>
        <w:t>tests and approvals</w:t>
      </w:r>
      <w:r w:rsidRPr="00C1271C">
        <w:t xml:space="preserve"> for </w:t>
      </w:r>
      <w:r w:rsidR="00C20437">
        <w:t>panel</w:t>
      </w:r>
      <w:r w:rsidRPr="00C1271C">
        <w:t xml:space="preserve"> system identical to that used for this Project.</w:t>
      </w:r>
    </w:p>
    <w:p w14:paraId="0B0A83ED"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w:t>
      </w:r>
      <w:proofErr w:type="gramStart"/>
      <w:r>
        <w:t>panels</w:t>
      </w:r>
      <w:proofErr w:type="gramEnd"/>
    </w:p>
    <w:p w14:paraId="36C7CC9C"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2A215BB6" w14:textId="045FD19C" w:rsidR="00975EC7" w:rsidRDefault="00975EC7" w:rsidP="75DAB112">
      <w:pPr>
        <w:pStyle w:val="CMT"/>
        <w:jc w:val="left"/>
        <w:rPr>
          <w:rFonts w:eastAsia="Arial Narrow" w:cs="Arial Narrow"/>
          <w:color w:val="000000" w:themeColor="text1"/>
          <w:szCs w:val="22"/>
        </w:rPr>
      </w:pPr>
      <w:r w:rsidRPr="75DAB112">
        <w:rPr>
          <w:color w:val="auto"/>
        </w:rPr>
        <w:t>Source Limitations:  Obtain all components</w:t>
      </w:r>
      <w:r w:rsidR="00595BF0" w:rsidRPr="75DAB112">
        <w:rPr>
          <w:color w:val="auto"/>
        </w:rPr>
        <w:t xml:space="preserve">, including insulated metal panels, </w:t>
      </w:r>
      <w:r w:rsidR="00C20437" w:rsidRPr="75DAB112">
        <w:rPr>
          <w:color w:val="auto"/>
        </w:rPr>
        <w:t>fasteners, trim and other accessories</w:t>
      </w:r>
      <w:r w:rsidR="00595BF0" w:rsidRPr="75DAB112">
        <w:rPr>
          <w:color w:val="auto"/>
        </w:rPr>
        <w:t xml:space="preserve"> from a</w:t>
      </w:r>
      <w:r w:rsidRPr="75DAB112">
        <w:rPr>
          <w:color w:val="auto"/>
        </w:rPr>
        <w:t xml:space="preserve"> single source manufacturer </w:t>
      </w:r>
      <w:r w:rsidR="00327A87" w:rsidRPr="75DAB112">
        <w:rPr>
          <w:color w:val="auto"/>
        </w:rPr>
        <w:t>Warranty</w:t>
      </w:r>
      <w:r w:rsidRPr="75DAB112">
        <w:rPr>
          <w:color w:val="auto"/>
        </w:rPr>
        <w:t xml:space="preserve">ing the </w:t>
      </w:r>
      <w:r w:rsidR="004942EB" w:rsidRPr="75DAB112">
        <w:rPr>
          <w:color w:val="auto"/>
        </w:rPr>
        <w:t>panel</w:t>
      </w:r>
      <w:r w:rsidRPr="75DAB112">
        <w:rPr>
          <w:color w:val="auto"/>
        </w:rPr>
        <w:t xml:space="preserve"> system.  </w:t>
      </w:r>
    </w:p>
    <w:p w14:paraId="09C992D1" w14:textId="754BC4CA" w:rsidR="00C20437" w:rsidRDefault="00C20437" w:rsidP="006D628A">
      <w:pPr>
        <w:pStyle w:val="PR1"/>
        <w:tabs>
          <w:tab w:val="clear" w:pos="864"/>
          <w:tab w:val="num" w:pos="846"/>
        </w:tabs>
        <w:ind w:left="846"/>
        <w:jc w:val="left"/>
      </w:pPr>
      <w:r>
        <w:t xml:space="preserve">Substitutions:     This specification is written with the </w:t>
      </w:r>
      <w:r w:rsidR="00404EEB" w:rsidRPr="00404EEB">
        <w:rPr>
          <w:b/>
          <w:bCs/>
        </w:rPr>
        <w:t>[PL42-MW] [HE42-MW]</w:t>
      </w:r>
      <w:r>
        <w:t xml:space="preserve"> panels as the basis of acceptable design, </w:t>
      </w:r>
      <w:proofErr w:type="gramStart"/>
      <w:r>
        <w:t>quality</w:t>
      </w:r>
      <w:proofErr w:type="gramEnd"/>
      <w:r>
        <w:t xml:space="preserve">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lastRenderedPageBreak/>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Default="00C20437" w:rsidP="006D628A">
      <w:pPr>
        <w:pStyle w:val="PR2"/>
        <w:jc w:val="left"/>
      </w:pPr>
      <w:r>
        <w:t>Cover insulated metal panels with temporary shelter and from direct sunlight until all components are installed.</w:t>
      </w:r>
    </w:p>
    <w:p w14:paraId="0ECB6EE5" w14:textId="475C78B4" w:rsidR="00404EEB" w:rsidRPr="00C1271C" w:rsidRDefault="00404EEB" w:rsidP="006D628A">
      <w:pPr>
        <w:pStyle w:val="PR2"/>
        <w:jc w:val="left"/>
      </w:pPr>
      <w:r>
        <w:t xml:space="preserve">Mineral wool core shall be protected from moist air, </w:t>
      </w:r>
      <w:proofErr w:type="gramStart"/>
      <w:r>
        <w:t>rain</w:t>
      </w:r>
      <w:proofErr w:type="gramEnd"/>
      <w:r>
        <w:t xml:space="preserve"> and UV during construction.  Stored panels must be wrapped in plastic or tarpaulins.  Protect exposed mineral wool from rain or water with plastic sheet during isntallation.</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Pr="003271CB" w:rsidRDefault="004942EB" w:rsidP="006D628A">
      <w:pPr>
        <w:pStyle w:val="PR2"/>
        <w:jc w:val="left"/>
      </w:pPr>
      <w:r w:rsidRPr="003271CB">
        <w:t>Paint Finish Warranty:  Submit Manufacturer’s limited warranty on the exterior paint finish for adhesion to the metal substrate and on the exterior paint finish for chalk, fade and</w:t>
      </w:r>
      <w:r w:rsidR="006D628A" w:rsidRPr="003271CB">
        <w:t xml:space="preserve"> cracking.</w:t>
      </w:r>
    </w:p>
    <w:p w14:paraId="02EB378F" w14:textId="77777777" w:rsidR="006D628A" w:rsidRPr="003271CB" w:rsidRDefault="006D628A" w:rsidP="006D628A">
      <w:pPr>
        <w:pStyle w:val="ListParagraph"/>
        <w:rPr>
          <w:highlight w:val="yellow"/>
        </w:rPr>
      </w:pPr>
    </w:p>
    <w:p w14:paraId="76C16D16" w14:textId="5FC0ADA3" w:rsidR="00D71C31" w:rsidRPr="00411F52" w:rsidRDefault="00D71C31" w:rsidP="00D71C31">
      <w:pPr>
        <w:pStyle w:val="PR3"/>
        <w:rPr>
          <w:b/>
        </w:rPr>
      </w:pPr>
      <w:r w:rsidRPr="00411F52">
        <w:rPr>
          <w:b/>
        </w:rPr>
        <w:t>Fluoropolymer (PVDF</w:t>
      </w:r>
      <w:r w:rsidR="00963D29" w:rsidRPr="00411F52">
        <w:rPr>
          <w:b/>
        </w:rPr>
        <w:t xml:space="preserve"> or FEVE</w:t>
      </w:r>
      <w:r w:rsidRPr="00411F52">
        <w:rPr>
          <w:b/>
        </w:rPr>
        <w:t>) Two-Coat System:</w:t>
      </w:r>
    </w:p>
    <w:p w14:paraId="0AB3CEE5" w14:textId="11AB3544" w:rsidR="00D71C31" w:rsidRPr="00411F52" w:rsidRDefault="00D71C31" w:rsidP="00D71C31">
      <w:pPr>
        <w:pStyle w:val="PR4"/>
        <w:rPr>
          <w:b/>
        </w:rPr>
      </w:pPr>
      <w:r w:rsidRPr="00411F52">
        <w:rPr>
          <w:b/>
        </w:rPr>
        <w:t xml:space="preserve">Chalk </w:t>
      </w:r>
      <w:proofErr w:type="gramStart"/>
      <w:r w:rsidRPr="00411F52">
        <w:rPr>
          <w:b/>
        </w:rPr>
        <w:t>in excess of</w:t>
      </w:r>
      <w:proofErr w:type="gramEnd"/>
      <w:r w:rsidRPr="00411F52">
        <w:rPr>
          <w:b/>
        </w:rPr>
        <w:t xml:space="preserve"> a numerical rating of eight (8) when measured in accordance with the standard procedures outlined in ASTM D4214</w:t>
      </w:r>
    </w:p>
    <w:p w14:paraId="6DF7A85A" w14:textId="77777777" w:rsidR="00D71C31" w:rsidRPr="00411F52" w:rsidRDefault="00D71C31" w:rsidP="00D71C31">
      <w:pPr>
        <w:pStyle w:val="PR4"/>
        <w:rPr>
          <w:b/>
        </w:rPr>
      </w:pPr>
      <w:r w:rsidRPr="00411F52">
        <w:rPr>
          <w:b/>
        </w:rPr>
        <w:t>Fade or change in color in excess of five (5) E units when calculated in accordance with ASTM D2244. The color change is to be measured on exposed painted surface cleaned of surface soils and oxidation.</w:t>
      </w:r>
    </w:p>
    <w:p w14:paraId="5C4CDB61" w14:textId="77777777" w:rsidR="00D71C31" w:rsidRPr="00411F52" w:rsidRDefault="00D71C31" w:rsidP="00D71C31">
      <w:pPr>
        <w:pStyle w:val="PR4"/>
        <w:rPr>
          <w:b/>
        </w:rPr>
      </w:pPr>
      <w:r w:rsidRPr="00411F52">
        <w:rPr>
          <w:b/>
        </w:rPr>
        <w:t xml:space="preserve">Failure of adhesion, peeling, </w:t>
      </w:r>
      <w:proofErr w:type="gramStart"/>
      <w:r w:rsidRPr="00411F52">
        <w:rPr>
          <w:b/>
        </w:rPr>
        <w:t>checking</w:t>
      </w:r>
      <w:proofErr w:type="gramEnd"/>
      <w:r w:rsidRPr="00411F52">
        <w:rPr>
          <w:b/>
        </w:rPr>
        <w:t xml:space="preserve"> or cracking.</w:t>
      </w:r>
    </w:p>
    <w:p w14:paraId="6801F5D7" w14:textId="6C1178AE" w:rsidR="00D71C31" w:rsidRPr="00411F52" w:rsidRDefault="00D71C31" w:rsidP="00D71C31">
      <w:pPr>
        <w:pStyle w:val="PR4"/>
        <w:rPr>
          <w:b/>
        </w:rPr>
      </w:pPr>
      <w:bookmarkStart w:id="0" w:name="_Hlk533239170"/>
      <w:r w:rsidRPr="00411F52">
        <w:rPr>
          <w:b/>
        </w:rPr>
        <w:t xml:space="preserve">Warranty Period: </w:t>
      </w:r>
      <w:r w:rsidR="00963D29" w:rsidRPr="00411F52">
        <w:rPr>
          <w:b/>
        </w:rPr>
        <w:t xml:space="preserve">Twenty </w:t>
      </w:r>
      <w:r w:rsidRPr="00411F52">
        <w:rPr>
          <w:b/>
        </w:rPr>
        <w:t>(</w:t>
      </w:r>
      <w:r w:rsidR="00963D29" w:rsidRPr="00411F52">
        <w:rPr>
          <w:b/>
        </w:rPr>
        <w:t>20</w:t>
      </w:r>
      <w:r w:rsidRPr="00411F52">
        <w:rPr>
          <w:b/>
        </w:rPr>
        <w:t>) years from the date of</w:t>
      </w:r>
      <w:bookmarkEnd w:id="0"/>
      <w:r w:rsidR="00963D29" w:rsidRPr="00411F52">
        <w:rPr>
          <w:b/>
        </w:rPr>
        <w:t xml:space="preserve"> Installation of the panels.</w:t>
      </w:r>
    </w:p>
    <w:p w14:paraId="6A05A809" w14:textId="77777777" w:rsidR="00D71C31" w:rsidRPr="00411F52" w:rsidRDefault="00D71C31" w:rsidP="00D71C31">
      <w:pPr>
        <w:pStyle w:val="PR4"/>
        <w:numPr>
          <w:ilvl w:val="0"/>
          <w:numId w:val="0"/>
        </w:numPr>
        <w:ind w:left="2592"/>
        <w:jc w:val="left"/>
        <w:rPr>
          <w:b/>
        </w:rPr>
      </w:pPr>
    </w:p>
    <w:p w14:paraId="5B2C5192" w14:textId="77777777" w:rsidR="006A31C1" w:rsidRPr="00411F52" w:rsidRDefault="006A31C1" w:rsidP="00D71C31">
      <w:pPr>
        <w:pStyle w:val="PR4"/>
        <w:numPr>
          <w:ilvl w:val="0"/>
          <w:numId w:val="0"/>
        </w:numPr>
        <w:ind w:left="2592"/>
        <w:jc w:val="left"/>
        <w:rPr>
          <w:b/>
        </w:rPr>
      </w:pPr>
      <w:r w:rsidRPr="00411F52">
        <w:rPr>
          <w:b/>
        </w:rPr>
        <w:t>OR</w:t>
      </w:r>
    </w:p>
    <w:p w14:paraId="6A08F7D3" w14:textId="77777777" w:rsidR="00D71C31" w:rsidRPr="00411F52" w:rsidRDefault="00D71C31" w:rsidP="00D71C31">
      <w:pPr>
        <w:pStyle w:val="PR3"/>
        <w:rPr>
          <w:b/>
        </w:rPr>
      </w:pPr>
      <w:r w:rsidRPr="00411F52">
        <w:rPr>
          <w:b/>
        </w:rPr>
        <w:t>Silicone Modified Polyester (SMP) Two-Coat System:</w:t>
      </w:r>
    </w:p>
    <w:p w14:paraId="7E475DF1" w14:textId="1D19C092" w:rsidR="00D71C31" w:rsidRPr="00411F52" w:rsidRDefault="00D71C31" w:rsidP="00D71C31">
      <w:pPr>
        <w:pStyle w:val="PR4"/>
        <w:rPr>
          <w:b/>
        </w:rPr>
      </w:pPr>
      <w:r w:rsidRPr="00411F52">
        <w:rPr>
          <w:b/>
        </w:rPr>
        <w:t xml:space="preserve">Chalk </w:t>
      </w:r>
      <w:proofErr w:type="gramStart"/>
      <w:r w:rsidRPr="00411F52">
        <w:rPr>
          <w:b/>
        </w:rPr>
        <w:t>in excess of</w:t>
      </w:r>
      <w:proofErr w:type="gramEnd"/>
      <w:r w:rsidRPr="00411F52">
        <w:rPr>
          <w:b/>
        </w:rPr>
        <w:t xml:space="preserve"> a numerical rating of eight (8) when measured in accordance with the standard procedures outlined in ASTM D4214</w:t>
      </w:r>
    </w:p>
    <w:p w14:paraId="78C100B3" w14:textId="77777777" w:rsidR="00D71C31" w:rsidRPr="00411F52" w:rsidRDefault="00D71C31" w:rsidP="00D71C31">
      <w:pPr>
        <w:pStyle w:val="PR4"/>
        <w:rPr>
          <w:b/>
        </w:rPr>
      </w:pPr>
      <w:r w:rsidRPr="00411F52">
        <w:rPr>
          <w:b/>
        </w:rPr>
        <w:t xml:space="preserve">Fade or change in color </w:t>
      </w:r>
      <w:proofErr w:type="gramStart"/>
      <w:r w:rsidRPr="00411F52">
        <w:rPr>
          <w:b/>
        </w:rPr>
        <w:t>in excess of</w:t>
      </w:r>
      <w:proofErr w:type="gramEnd"/>
      <w:r w:rsidRPr="00411F52">
        <w:rPr>
          <w:b/>
        </w:rPr>
        <w:t xml:space="preserve"> five (5) E units when calculated in accordance with ASTM D2244. The color change is to be measured on exposed painted surface cleaned of surface soils and oxidation.</w:t>
      </w:r>
    </w:p>
    <w:p w14:paraId="5D210BE0" w14:textId="77777777" w:rsidR="00D71C31" w:rsidRPr="00411F52" w:rsidRDefault="00D71C31" w:rsidP="00D71C31">
      <w:pPr>
        <w:pStyle w:val="PR4"/>
        <w:rPr>
          <w:b/>
        </w:rPr>
      </w:pPr>
      <w:r w:rsidRPr="00411F52">
        <w:rPr>
          <w:b/>
        </w:rPr>
        <w:t xml:space="preserve">Failure of adhesion, peeling, </w:t>
      </w:r>
      <w:proofErr w:type="gramStart"/>
      <w:r w:rsidRPr="00411F52">
        <w:rPr>
          <w:b/>
        </w:rPr>
        <w:t>checking</w:t>
      </w:r>
      <w:proofErr w:type="gramEnd"/>
      <w:r w:rsidRPr="00411F52">
        <w:rPr>
          <w:b/>
        </w:rPr>
        <w:t xml:space="preserve"> or cracking.</w:t>
      </w:r>
    </w:p>
    <w:p w14:paraId="0AC900F9" w14:textId="33F3A563" w:rsidR="00D71C31" w:rsidRPr="00411F52" w:rsidRDefault="00D71C31" w:rsidP="00D71C31">
      <w:pPr>
        <w:pStyle w:val="PR4"/>
        <w:rPr>
          <w:b/>
        </w:rPr>
      </w:pPr>
      <w:r w:rsidRPr="00411F52">
        <w:rPr>
          <w:b/>
        </w:rPr>
        <w:t xml:space="preserve">Warranty Period: Twenty (20) years from the date of </w:t>
      </w:r>
      <w:r w:rsidR="00963D29" w:rsidRPr="00411F52">
        <w:rPr>
          <w:b/>
        </w:rPr>
        <w:t>installation of the panels.</w:t>
      </w:r>
    </w:p>
    <w:p w14:paraId="38A93C9C" w14:textId="4D0A923B" w:rsidR="007240C3" w:rsidRPr="00411F52" w:rsidRDefault="007240C3" w:rsidP="007240C3">
      <w:pPr>
        <w:pStyle w:val="PR4"/>
        <w:numPr>
          <w:ilvl w:val="0"/>
          <w:numId w:val="0"/>
        </w:numPr>
        <w:ind w:left="2592"/>
        <w:rPr>
          <w:b/>
        </w:rPr>
      </w:pPr>
    </w:p>
    <w:p w14:paraId="446C48C0" w14:textId="77777777" w:rsidR="007240C3" w:rsidRPr="00411F52" w:rsidRDefault="007240C3" w:rsidP="00E92583">
      <w:pPr>
        <w:pStyle w:val="PR4"/>
        <w:numPr>
          <w:ilvl w:val="0"/>
          <w:numId w:val="0"/>
        </w:numPr>
        <w:ind w:left="2592" w:hanging="576"/>
        <w:rPr>
          <w:b/>
        </w:rPr>
      </w:pPr>
    </w:p>
    <w:p w14:paraId="5A39BBE3" w14:textId="77777777" w:rsidR="0023080F" w:rsidRPr="003271CB" w:rsidRDefault="0023080F" w:rsidP="00D71C31">
      <w:pPr>
        <w:pStyle w:val="PR4"/>
        <w:numPr>
          <w:ilvl w:val="0"/>
          <w:numId w:val="0"/>
        </w:numPr>
        <w:ind w:left="2592" w:hanging="576"/>
        <w:jc w:val="left"/>
        <w:rPr>
          <w:highlight w:val="yellow"/>
        </w:rPr>
      </w:pPr>
    </w:p>
    <w:p w14:paraId="55515D29" w14:textId="77777777" w:rsidR="004942EB" w:rsidRPr="00E812F0" w:rsidRDefault="004942EB" w:rsidP="006D628A">
      <w:pPr>
        <w:pStyle w:val="PR2"/>
        <w:jc w:val="left"/>
      </w:pPr>
      <w:r w:rsidRPr="00E812F0">
        <w:lastRenderedPageBreak/>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t>PRODUCTS</w:t>
      </w:r>
    </w:p>
    <w:p w14:paraId="44961FCC" w14:textId="77777777" w:rsidR="00975EC7" w:rsidRDefault="006D628A" w:rsidP="006D628A">
      <w:pPr>
        <w:pStyle w:val="ART"/>
        <w:jc w:val="left"/>
      </w:pPr>
      <w:r>
        <w:t>Manufacturer</w:t>
      </w:r>
    </w:p>
    <w:p w14:paraId="1D2CF606" w14:textId="05BE7284" w:rsidR="003271CB" w:rsidRDefault="003271CB" w:rsidP="003271CB">
      <w:pPr>
        <w:pStyle w:val="PR1"/>
      </w:pPr>
      <w:r>
        <w:t xml:space="preserve">All Weather Insulated Panels, 929 Aldridge Rd, Vacaville, CA 95688, Telephone: 888-970-AWIP, Email: </w:t>
      </w:r>
      <w:hyperlink r:id="rId11" w:history="1">
        <w:r w:rsidRPr="004218AD">
          <w:rPr>
            <w:rStyle w:val="Hyperlink"/>
          </w:rPr>
          <w:t>sales@awipanels.com</w:t>
        </w:r>
      </w:hyperlink>
      <w:r>
        <w:t xml:space="preserve">; Website: </w:t>
      </w:r>
      <w:hyperlink r:id="rId12" w:history="1">
        <w:r w:rsidRPr="004218AD">
          <w:rPr>
            <w:rStyle w:val="Hyperlink"/>
          </w:rPr>
          <w:t>www.awipanels.com</w:t>
        </w:r>
      </w:hyperlink>
    </w:p>
    <w:p w14:paraId="2A262EE7" w14:textId="3433F116" w:rsidR="003271CB" w:rsidRPr="003271CB" w:rsidRDefault="003271CB" w:rsidP="003271CB">
      <w:pPr>
        <w:pStyle w:val="PR1"/>
      </w:pPr>
      <w:r>
        <w:t xml:space="preserve">Basis of Design: </w:t>
      </w:r>
      <w:r w:rsidRPr="00404EEB">
        <w:rPr>
          <w:b/>
          <w:bCs/>
        </w:rPr>
        <w:t>[PL42-MW] [HE42-MW]</w:t>
      </w:r>
    </w:p>
    <w:p w14:paraId="30BA58BC" w14:textId="433A28E1" w:rsidR="006D628A" w:rsidRDefault="006D628A" w:rsidP="75DAB112">
      <w:pPr>
        <w:pStyle w:val="CMT"/>
        <w:jc w:val="left"/>
        <w:rPr>
          <w:rFonts w:eastAsia="Arial Narrow" w:cs="Arial Narrow"/>
          <w:color w:val="000000" w:themeColor="text1"/>
          <w:szCs w:val="22"/>
        </w:rPr>
      </w:pPr>
      <w:r w:rsidRPr="75DAB112">
        <w:rPr>
          <w:color w:val="auto"/>
        </w:rPr>
        <w:t>Basis of Design Manufacturer:   All Weather Insulated Panels, 929 Aldridge Rd, Vacaville, CA 95688, Telephone: 888-970-AWIP, Email: sales@awipanels.com;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2CC12995" w:rsidR="00722EFB" w:rsidRDefault="00722EFB" w:rsidP="00722EFB">
      <w:pPr>
        <w:pStyle w:val="PR1"/>
      </w:pPr>
      <w:r>
        <w:t>Structural Performance:   Provide metal panel assemblies capable of withstanding positive and negative loads and stresses as determined by ASTM E72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FF94B50" w14:textId="77777777" w:rsidR="00722EFB" w:rsidRPr="00271CA3" w:rsidRDefault="00722EFB" w:rsidP="00722EFB">
      <w:pPr>
        <w:pStyle w:val="PR2"/>
      </w:pPr>
      <w:r>
        <w:t xml:space="preserve">Deflection Limits:  Withstand inward </w:t>
      </w:r>
      <w:r w:rsidRPr="00271CA3">
        <w:t xml:space="preserve">and outward wind-load design pressures in accordance with applicable building code with maximum deflection of </w:t>
      </w:r>
      <w:r w:rsidRPr="00271CA3">
        <w:rPr>
          <w:b/>
        </w:rPr>
        <w:t>[L/120] (Interior Partitions) or [L/180] (Exterior walls)</w:t>
      </w:r>
    </w:p>
    <w:p w14:paraId="7936C535" w14:textId="168BEB1A" w:rsidR="00722EFB" w:rsidRDefault="00722EFB" w:rsidP="00722EFB">
      <w:pPr>
        <w:pStyle w:val="PR1"/>
      </w:pPr>
      <w:r>
        <w:t xml:space="preserve">Thermal Performance:  Provide metal panel assemblies meeting specified insulation value as determined by ASTM C518 steady state thermal </w:t>
      </w:r>
      <w:proofErr w:type="gramStart"/>
      <w:r>
        <w:t>transmission</w:t>
      </w:r>
      <w:proofErr w:type="gramEnd"/>
      <w:r>
        <w:t xml:space="preserve"> </w:t>
      </w:r>
    </w:p>
    <w:p w14:paraId="5730F5E2" w14:textId="72382DED" w:rsidR="75DAB112" w:rsidRPr="00271CA3" w:rsidRDefault="75DAB112" w:rsidP="75DAB112">
      <w:pPr>
        <w:pStyle w:val="PR2"/>
        <w:spacing w:line="259" w:lineRule="auto"/>
        <w:rPr>
          <w:rFonts w:eastAsia="Arial Narrow" w:cs="Arial Narrow"/>
          <w:color w:val="000000" w:themeColor="text1"/>
          <w:szCs w:val="22"/>
        </w:rPr>
      </w:pPr>
      <w:r w:rsidRPr="75DAB112">
        <w:rPr>
          <w:rFonts w:eastAsia="Arial Narrow" w:cs="Arial Narrow"/>
          <w:color w:val="000000" w:themeColor="text1"/>
          <w:szCs w:val="22"/>
        </w:rPr>
        <w:t xml:space="preserve"> </w:t>
      </w:r>
      <w:r w:rsidRPr="00271CA3">
        <w:rPr>
          <w:rFonts w:eastAsia="Arial Narrow" w:cs="Arial Narrow"/>
          <w:color w:val="000000" w:themeColor="text1"/>
          <w:szCs w:val="22"/>
        </w:rPr>
        <w:t xml:space="preserve">Nominal R-value of </w:t>
      </w:r>
      <w:r w:rsidR="00E812F0" w:rsidRPr="00271CA3">
        <w:rPr>
          <w:rFonts w:eastAsia="Arial Narrow" w:cs="Arial Narrow"/>
          <w:color w:val="000000" w:themeColor="text1"/>
          <w:szCs w:val="22"/>
        </w:rPr>
        <w:t>4.0</w:t>
      </w:r>
      <w:r w:rsidRPr="00271CA3">
        <w:rPr>
          <w:rFonts w:eastAsia="Arial Narrow" w:cs="Arial Narrow"/>
          <w:color w:val="000000" w:themeColor="text1"/>
          <w:szCs w:val="22"/>
        </w:rPr>
        <w:t xml:space="preserve"> [hr·ft2·°F/Btu] per inch thickness at 75°F mean </w:t>
      </w:r>
      <w:proofErr w:type="gramStart"/>
      <w:r w:rsidRPr="00271CA3">
        <w:rPr>
          <w:rFonts w:eastAsia="Arial Narrow" w:cs="Arial Narrow"/>
          <w:color w:val="000000" w:themeColor="text1"/>
          <w:szCs w:val="22"/>
        </w:rPr>
        <w:t>temperature</w:t>
      </w:r>
      <w:proofErr w:type="gramEnd"/>
    </w:p>
    <w:p w14:paraId="52336CD1" w14:textId="0577E9DB" w:rsidR="75DAB112" w:rsidRDefault="75DAB112" w:rsidP="75DAB112">
      <w:pPr>
        <w:pStyle w:val="PR2"/>
        <w:numPr>
          <w:ilvl w:val="5"/>
          <w:numId w:val="0"/>
        </w:numPr>
        <w:spacing w:line="259" w:lineRule="auto"/>
        <w:ind w:left="504"/>
        <w:rPr>
          <w:szCs w:val="22"/>
        </w:rPr>
      </w:pPr>
    </w:p>
    <w:p w14:paraId="5A11ED07" w14:textId="77777777" w:rsidR="004322C7" w:rsidRDefault="004322C7" w:rsidP="004322C7">
      <w:pPr>
        <w:pStyle w:val="PR1"/>
      </w:pPr>
      <w:r>
        <w:t xml:space="preserve">Fire Performance Characteristics:  Provide metal panel systems with the following fire-test characteristics determined by applicable test </w:t>
      </w:r>
      <w:proofErr w:type="gramStart"/>
      <w:r>
        <w:t>standard</w:t>
      </w:r>
      <w:proofErr w:type="gramEnd"/>
    </w:p>
    <w:p w14:paraId="4AA1E417" w14:textId="17523BBD" w:rsidR="003C07C5" w:rsidRDefault="00E812F0" w:rsidP="004322C7">
      <w:pPr>
        <w:pStyle w:val="PR2"/>
      </w:pPr>
      <w:r>
        <w:t>Hourly</w:t>
      </w:r>
      <w:r w:rsidR="003C07C5">
        <w:t xml:space="preserve"> fire rating: The panel composite shall be tested per ASTM E119 and pass as a </w:t>
      </w:r>
      <w:r w:rsidRPr="00CE36C3">
        <w:rPr>
          <w:b/>
        </w:rPr>
        <w:t>[1-hour] [2-hour</w:t>
      </w:r>
      <w:r>
        <w:rPr>
          <w:b/>
        </w:rPr>
        <w:t>]</w:t>
      </w:r>
      <w:r w:rsidRPr="00CE36C3">
        <w:rPr>
          <w:b/>
        </w:rPr>
        <w:t xml:space="preserve"> [3-hour]</w:t>
      </w:r>
      <w:r>
        <w:t xml:space="preserve"> </w:t>
      </w:r>
      <w:r w:rsidR="003C07C5">
        <w:t>wall assembly</w:t>
      </w:r>
      <w:r w:rsidR="00F27F1F">
        <w:t>.</w:t>
      </w:r>
    </w:p>
    <w:p w14:paraId="41C8F396" w14:textId="77777777" w:rsidR="003C07C5" w:rsidRDefault="003C07C5" w:rsidP="003C07C5">
      <w:pPr>
        <w:pStyle w:val="PR2"/>
        <w:numPr>
          <w:ilvl w:val="0"/>
          <w:numId w:val="0"/>
        </w:numPr>
        <w:ind w:left="1440"/>
      </w:pPr>
    </w:p>
    <w:p w14:paraId="0D1902D8" w14:textId="77777777" w:rsidR="004322C7" w:rsidRDefault="004322C7" w:rsidP="004322C7">
      <w:pPr>
        <w:pStyle w:val="PR2"/>
      </w:pPr>
      <w:r>
        <w:t>Surface-Burning Characteristics: The foam core shall be tested per ASTM E84. The core shall have:</w:t>
      </w:r>
    </w:p>
    <w:p w14:paraId="4E89A919" w14:textId="0BB179CB" w:rsidR="004322C7" w:rsidRDefault="004322C7" w:rsidP="004322C7">
      <w:pPr>
        <w:pStyle w:val="PR3"/>
      </w:pPr>
      <w:r>
        <w:t xml:space="preserve">Flame Spread Index: </w:t>
      </w:r>
      <w:r w:rsidR="00E812F0">
        <w:t>0</w:t>
      </w:r>
    </w:p>
    <w:p w14:paraId="120BB12D" w14:textId="781D4E50" w:rsidR="004322C7" w:rsidRDefault="004322C7" w:rsidP="004322C7">
      <w:pPr>
        <w:pStyle w:val="PR3"/>
      </w:pPr>
      <w:r>
        <w:t xml:space="preserve">Smoke Developed Index: </w:t>
      </w:r>
      <w:r w:rsidR="00E812F0">
        <w:t>5</w:t>
      </w:r>
    </w:p>
    <w:p w14:paraId="72A3D3EC" w14:textId="77777777" w:rsidR="004322C7" w:rsidRDefault="004322C7" w:rsidP="004322C7">
      <w:pPr>
        <w:pStyle w:val="PR2"/>
        <w:numPr>
          <w:ilvl w:val="0"/>
          <w:numId w:val="0"/>
        </w:numPr>
        <w:ind w:left="1440"/>
      </w:pPr>
    </w:p>
    <w:p w14:paraId="288E5FF2" w14:textId="4D342E9B" w:rsidR="004322C7" w:rsidRDefault="004322C7" w:rsidP="322A0953">
      <w:pPr>
        <w:pStyle w:val="PR2"/>
        <w:rPr>
          <w:rFonts w:eastAsia="Arial Narrow" w:cs="Arial Narrow"/>
          <w:b/>
          <w:bCs/>
          <w:szCs w:val="22"/>
        </w:rPr>
      </w:pPr>
      <w:r>
        <w:t xml:space="preserve">Canadian Certifications </w:t>
      </w:r>
      <w:r w:rsidR="00963D29">
        <w:rPr>
          <w:b/>
          <w:bCs/>
        </w:rPr>
        <w:t>[as applicable]</w:t>
      </w:r>
    </w:p>
    <w:p w14:paraId="364C0AC9" w14:textId="4F8E0626" w:rsidR="003C07C5" w:rsidRDefault="00E812F0" w:rsidP="004322C7">
      <w:pPr>
        <w:pStyle w:val="PR3"/>
      </w:pPr>
      <w:r>
        <w:lastRenderedPageBreak/>
        <w:t>Hourly</w:t>
      </w:r>
      <w:r w:rsidR="003C07C5">
        <w:t xml:space="preserve"> fire rating: The panel composite shall be tested per CAN/ULC S101 and pass as a </w:t>
      </w:r>
      <w:r w:rsidRPr="00CE36C3">
        <w:rPr>
          <w:b/>
        </w:rPr>
        <w:t>[1-hour] [2-hour</w:t>
      </w:r>
      <w:r>
        <w:rPr>
          <w:b/>
        </w:rPr>
        <w:t>]</w:t>
      </w:r>
      <w:r w:rsidRPr="00CE36C3">
        <w:rPr>
          <w:b/>
        </w:rPr>
        <w:t xml:space="preserve"> [3-hour]</w:t>
      </w:r>
      <w:r w:rsidR="003C07C5">
        <w:t xml:space="preserve"> wall assembly</w:t>
      </w:r>
      <w:r w:rsidR="00F27F1F">
        <w:t>.</w:t>
      </w:r>
    </w:p>
    <w:p w14:paraId="0D0B940D" w14:textId="77777777" w:rsidR="003C07C5" w:rsidRDefault="003C07C5" w:rsidP="003C07C5">
      <w:pPr>
        <w:pStyle w:val="PR3"/>
        <w:numPr>
          <w:ilvl w:val="0"/>
          <w:numId w:val="0"/>
        </w:numPr>
        <w:ind w:left="2016"/>
      </w:pPr>
    </w:p>
    <w:p w14:paraId="0FEEE4A3" w14:textId="77777777" w:rsidR="004322C7" w:rsidRDefault="00596AB1" w:rsidP="004322C7">
      <w:pPr>
        <w:pStyle w:val="PR3"/>
      </w:pPr>
      <w:r>
        <w:t xml:space="preserve">Fire Endurance Tests of Building Construction and Materials: The wall panel system shall be tested in accordance </w:t>
      </w:r>
      <w:proofErr w:type="gramStart"/>
      <w:r>
        <w:t>to</w:t>
      </w:r>
      <w:proofErr w:type="gramEnd"/>
      <w:r>
        <w:t xml:space="preserve"> CAN/ULC S101. Must meet the 15-min stay in place requirements in the orientation of panel installation.</w:t>
      </w:r>
    </w:p>
    <w:p w14:paraId="0E27B00A" w14:textId="77777777" w:rsidR="00596AB1" w:rsidRDefault="00596AB1" w:rsidP="00596AB1">
      <w:pPr>
        <w:pStyle w:val="PR3"/>
        <w:numPr>
          <w:ilvl w:val="0"/>
          <w:numId w:val="0"/>
        </w:numPr>
        <w:ind w:left="2016"/>
      </w:pPr>
    </w:p>
    <w:p w14:paraId="3279C2B5" w14:textId="1430DB68" w:rsidR="00596AB1" w:rsidRDefault="00EF4BBA" w:rsidP="004322C7">
      <w:pPr>
        <w:pStyle w:val="PR3"/>
      </w:pPr>
      <w:r>
        <w:t>Penetrations</w:t>
      </w:r>
      <w:r w:rsidR="00596AB1">
        <w:t xml:space="preserve">: </w:t>
      </w:r>
      <w:r>
        <w:t>Panel penetrations shall have passed the requirements of CAN/ULC S115.</w:t>
      </w:r>
    </w:p>
    <w:p w14:paraId="33E228D5" w14:textId="77777777" w:rsidR="00EF4BBA" w:rsidRDefault="00EF4BBA" w:rsidP="00EF4BBA">
      <w:pPr>
        <w:pStyle w:val="ListParagraph"/>
      </w:pPr>
    </w:p>
    <w:p w14:paraId="76FF1C00" w14:textId="24344B6F" w:rsidR="00EF4BBA" w:rsidRPr="00F27F1F" w:rsidRDefault="00EF4BBA" w:rsidP="004322C7">
      <w:pPr>
        <w:pStyle w:val="PR3"/>
      </w:pPr>
      <w:r w:rsidRPr="00F27F1F">
        <w:t>Combustibility:  Panels shall have successfully passed the requirements of CAN/ULC S114 as a non-combustible material.</w:t>
      </w:r>
    </w:p>
    <w:p w14:paraId="60061E4C" w14:textId="77777777" w:rsidR="00596AB1" w:rsidRDefault="00596AB1" w:rsidP="00596AB1">
      <w:pPr>
        <w:pStyle w:val="PR3"/>
        <w:numPr>
          <w:ilvl w:val="0"/>
          <w:numId w:val="0"/>
        </w:numPr>
        <w:ind w:left="2016"/>
      </w:pPr>
    </w:p>
    <w:p w14:paraId="779267BC" w14:textId="77777777" w:rsidR="00722EFB" w:rsidRDefault="00722EFB" w:rsidP="00722EFB">
      <w:pPr>
        <w:pStyle w:val="PR1"/>
      </w:pPr>
      <w:r>
        <w:t>Air Infiltration:  Provide metal panel assemblies tested per ASTM E283</w:t>
      </w:r>
    </w:p>
    <w:p w14:paraId="7BB76ACA" w14:textId="034092FC" w:rsidR="00722EFB" w:rsidRDefault="004322C7" w:rsidP="00722EFB">
      <w:pPr>
        <w:pStyle w:val="PR2"/>
      </w:pPr>
      <w:r>
        <w:t>Air leakage shall not exce</w:t>
      </w:r>
      <w:r w:rsidRPr="00701264">
        <w:t>ed .</w:t>
      </w:r>
      <w:r w:rsidR="00701264" w:rsidRPr="00701264">
        <w:t>03</w:t>
      </w:r>
      <w:r w:rsidRPr="00701264">
        <w:t xml:space="preserve"> cfm/</w:t>
      </w:r>
      <w:r>
        <w:t>ft</w:t>
      </w:r>
      <w:r>
        <w:rPr>
          <w:vertAlign w:val="superscript"/>
        </w:rPr>
        <w:t xml:space="preserve">2 </w:t>
      </w:r>
      <w:r w:rsidRPr="004322C7">
        <w:t xml:space="preserve">at a </w:t>
      </w:r>
      <w:r>
        <w:t xml:space="preserve">static air </w:t>
      </w:r>
      <w:r w:rsidRPr="004322C7">
        <w:t xml:space="preserve">pressure </w:t>
      </w:r>
      <w:r>
        <w:t xml:space="preserve">differential of </w:t>
      </w:r>
      <w:r w:rsidR="00EF4BBA">
        <w:t>6.24</w:t>
      </w:r>
      <w:r>
        <w:t xml:space="preserve"> PSF.</w:t>
      </w:r>
    </w:p>
    <w:p w14:paraId="7EDB5083" w14:textId="77777777" w:rsidR="004322C7" w:rsidRDefault="004322C7" w:rsidP="004322C7">
      <w:pPr>
        <w:pStyle w:val="PR1"/>
      </w:pPr>
      <w:r>
        <w:t>Water Penetration:  Provide metal panel assemblies tested per ASTM E331</w:t>
      </w:r>
    </w:p>
    <w:p w14:paraId="4ADDC9C2" w14:textId="5653F27A" w:rsidR="004322C7" w:rsidRDefault="004322C7" w:rsidP="004322C7">
      <w:pPr>
        <w:pStyle w:val="PR2"/>
      </w:pPr>
      <w:r>
        <w:t>Water penetration shall not be observed at the panel joint at a static pressure differential of 20 PSF</w:t>
      </w:r>
      <w:r w:rsidR="00701264">
        <w:t xml:space="preserve"> for a duration of two hours.</w:t>
      </w:r>
    </w:p>
    <w:p w14:paraId="3C9060C1" w14:textId="356B48FD" w:rsidR="00722EFB" w:rsidRPr="00AB6BBF" w:rsidRDefault="00EF4BBA" w:rsidP="00722EFB">
      <w:pPr>
        <w:pStyle w:val="ART"/>
      </w:pPr>
      <w:r w:rsidRPr="00AB6BBF">
        <w:t xml:space="preserve">mINERAL WOOL </w:t>
      </w:r>
      <w:r w:rsidR="00596AB1" w:rsidRPr="00AB6BBF">
        <w:t>metal wall panels</w:t>
      </w:r>
    </w:p>
    <w:p w14:paraId="0531359D" w14:textId="2BE69E2F" w:rsidR="00254E55" w:rsidRPr="00AB6BBF" w:rsidRDefault="00254E55" w:rsidP="00254E55">
      <w:pPr>
        <w:pStyle w:val="PR1"/>
      </w:pPr>
      <w:r w:rsidRPr="00AB6BBF">
        <w:t>Performance Criteria</w:t>
      </w:r>
    </w:p>
    <w:p w14:paraId="726DB157" w14:textId="67B0BE37" w:rsidR="005F7669" w:rsidRPr="00AB6BBF" w:rsidRDefault="005F7669" w:rsidP="005F7669">
      <w:pPr>
        <w:pStyle w:val="PR2"/>
        <w:jc w:val="left"/>
      </w:pPr>
      <w:r w:rsidRPr="00AB6BBF">
        <w:t>The mineral wool metal wall panel shall have a monolithic tongue and groove joint design, permitting exterior side installation. The panels shall be fastened with self-drilling fasteners installed through round 1 1/8’’ diameter sealing washers. The fasteners shall positively lock the face and liner sheet of the panel to the structural supports and provide positive resistance to negative wind loads. Stitch fasteners shall be used to fasten the joints on the exterior and interior facings at panel ends</w:t>
      </w:r>
      <w:r w:rsidR="00631E4D" w:rsidRPr="00AB6BBF">
        <w:t xml:space="preserve"> as required for the hourly rated assembly.</w:t>
      </w:r>
      <w:r w:rsidRPr="00AB6BBF">
        <w:rPr>
          <w:b/>
        </w:rPr>
        <w:t xml:space="preserve"> </w:t>
      </w:r>
      <w:r w:rsidRPr="00AB6BBF">
        <w:t xml:space="preserve">A minimum </w:t>
      </w:r>
      <w:proofErr w:type="gramStart"/>
      <w:r w:rsidRPr="00AB6BBF">
        <w:t>1/4 inch</w:t>
      </w:r>
      <w:proofErr w:type="gramEnd"/>
      <w:r w:rsidRPr="00AB6BBF">
        <w:t xml:space="preserve"> continuous bead of approved non-skinning gun grade sealant </w:t>
      </w:r>
      <w:r w:rsidR="00AB6BBF" w:rsidRPr="00AB6BBF">
        <w:t>and</w:t>
      </w:r>
      <w:r w:rsidR="00D44AEA" w:rsidRPr="00AB6BBF">
        <w:t xml:space="preserve"> SAFIRE Intumescent Sealant</w:t>
      </w:r>
      <w:r w:rsidRPr="00AB6BBF">
        <w:t xml:space="preserve"> shall be applied at the panel joint prior to engagement as shown on the panel shop/erection drawings</w:t>
      </w:r>
    </w:p>
    <w:p w14:paraId="75394D24" w14:textId="64A2A488" w:rsidR="005F7669" w:rsidRDefault="005F7669" w:rsidP="005F7669">
      <w:pPr>
        <w:pStyle w:val="PR3"/>
      </w:pPr>
      <w:r>
        <w:t xml:space="preserve">Basis of Design: All Weather Insulated Panels, </w:t>
      </w:r>
      <w:r>
        <w:rPr>
          <w:b/>
        </w:rPr>
        <w:t>[PL42-MW] [HE42-MW]</w:t>
      </w:r>
    </w:p>
    <w:p w14:paraId="325145B5" w14:textId="0E30087B" w:rsidR="005F7669" w:rsidRPr="00C23A19" w:rsidRDefault="005F7669" w:rsidP="005F7669">
      <w:pPr>
        <w:pStyle w:val="PR2"/>
        <w:jc w:val="left"/>
      </w:pPr>
      <w:r>
        <w:t>Provide mineral wool metal panel with minimum R Value: [</w:t>
      </w:r>
      <w:r>
        <w:rPr>
          <w:b/>
        </w:rPr>
        <w:t>insert R Value] [minimum required by applicable code].</w:t>
      </w:r>
    </w:p>
    <w:p w14:paraId="72EBEC52" w14:textId="77777777" w:rsidR="005F7669" w:rsidRPr="00C23A19" w:rsidRDefault="005F7669" w:rsidP="005F7669">
      <w:pPr>
        <w:pStyle w:val="PR2"/>
        <w:numPr>
          <w:ilvl w:val="0"/>
          <w:numId w:val="0"/>
        </w:numPr>
        <w:ind w:left="1440"/>
        <w:jc w:val="left"/>
      </w:pPr>
    </w:p>
    <w:p w14:paraId="5FD5EF23" w14:textId="2B533296" w:rsidR="005F7669" w:rsidRDefault="005F7669" w:rsidP="005F7669">
      <w:pPr>
        <w:pStyle w:val="PR2"/>
        <w:jc w:val="left"/>
      </w:pPr>
      <w:r w:rsidRPr="00C23A19">
        <w:t xml:space="preserve">Provide mineral </w:t>
      </w:r>
      <w:r>
        <w:t>wool</w:t>
      </w:r>
      <w:r w:rsidRPr="00C23A19">
        <w:t xml:space="preserve"> metal panel with minimum fire rating:</w:t>
      </w:r>
      <w:r>
        <w:rPr>
          <w:b/>
        </w:rPr>
        <w:t xml:space="preserve"> [1-hour] [2-hour] [3-hour]</w:t>
      </w:r>
      <w:r>
        <w:rPr>
          <w:b/>
        </w:rPr>
        <w:br/>
      </w:r>
    </w:p>
    <w:p w14:paraId="2D43FA8A" w14:textId="44138047" w:rsidR="005F7669" w:rsidRPr="00DD7124" w:rsidRDefault="005F7669" w:rsidP="005F7669">
      <w:pPr>
        <w:pStyle w:val="PR2"/>
        <w:jc w:val="left"/>
      </w:pPr>
      <w:r>
        <w:t xml:space="preserve">Provide mineral wool metal panel with minimum thickness: </w:t>
      </w:r>
      <w:r>
        <w:rPr>
          <w:b/>
        </w:rPr>
        <w:t>[4’’, 6’’, 8’’]</w:t>
      </w:r>
      <w:r>
        <w:rPr>
          <w:b/>
        </w:rPr>
        <w:br/>
      </w:r>
    </w:p>
    <w:p w14:paraId="23EF5E65" w14:textId="06CC3AD5" w:rsidR="005F7669" w:rsidRDefault="005F7669" w:rsidP="005F7669">
      <w:pPr>
        <w:pStyle w:val="PR2"/>
        <w:jc w:val="left"/>
      </w:pPr>
      <w:r>
        <w:t>The mineral wool metal panel shall be 42’’ wide with a roll-formed monolithic tongue and groove side joint.</w:t>
      </w:r>
      <w:r>
        <w:br/>
      </w:r>
    </w:p>
    <w:p w14:paraId="31050F80" w14:textId="77777777" w:rsidR="005F7669" w:rsidRPr="005F7669" w:rsidRDefault="005F7669" w:rsidP="005F7669">
      <w:pPr>
        <w:pStyle w:val="PR2"/>
        <w:jc w:val="left"/>
      </w:pPr>
      <w:r w:rsidRPr="005F7669">
        <w:lastRenderedPageBreak/>
        <w:t xml:space="preserve">Provide exterior metal substrate. G90 galvanized coated steel conforming to ASTM A653 or AZ50 aluminum-zinc (Galvalume) alloy coated steel, conforming to ASTM A792, minimum grade 33, </w:t>
      </w:r>
      <w:proofErr w:type="spellStart"/>
      <w:r w:rsidRPr="005F7669">
        <w:t>prepainted</w:t>
      </w:r>
      <w:proofErr w:type="spellEnd"/>
      <w:r w:rsidRPr="005F7669">
        <w:t xml:space="preserve"> by the coil-coating process per ASTM A755</w:t>
      </w:r>
    </w:p>
    <w:p w14:paraId="2A306DEE" w14:textId="4F0F3F16" w:rsidR="005F7669" w:rsidRDefault="005F7669" w:rsidP="005F7669">
      <w:pPr>
        <w:pStyle w:val="PR3"/>
      </w:pPr>
      <w:r>
        <w:t xml:space="preserve">The exterior profile shall be </w:t>
      </w:r>
      <w:r w:rsidRPr="00C23A19">
        <w:rPr>
          <w:b/>
        </w:rPr>
        <w:t>[embossed and planked (PL42-M</w:t>
      </w:r>
      <w:r>
        <w:rPr>
          <w:b/>
        </w:rPr>
        <w:t>W</w:t>
      </w:r>
      <w:proofErr w:type="gramStart"/>
      <w:r w:rsidRPr="00C23A19">
        <w:rPr>
          <w:b/>
        </w:rPr>
        <w:t>)]  [</w:t>
      </w:r>
      <w:proofErr w:type="gramEnd"/>
      <w:r w:rsidRPr="00C23A19">
        <w:rPr>
          <w:b/>
        </w:rPr>
        <w:t>heavy embossed and flat (HE42-M</w:t>
      </w:r>
      <w:r>
        <w:rPr>
          <w:b/>
        </w:rPr>
        <w:t>W</w:t>
      </w:r>
      <w:r w:rsidRPr="00C23A19">
        <w:rPr>
          <w:b/>
        </w:rPr>
        <w:t>)]</w:t>
      </w:r>
    </w:p>
    <w:p w14:paraId="1EF6016E" w14:textId="77777777" w:rsidR="005F7669" w:rsidRDefault="005F7669" w:rsidP="005F7669">
      <w:pPr>
        <w:pStyle w:val="PR3"/>
        <w:numPr>
          <w:ilvl w:val="0"/>
          <w:numId w:val="0"/>
        </w:numPr>
        <w:ind w:left="2016"/>
      </w:pPr>
    </w:p>
    <w:p w14:paraId="5EA194C1" w14:textId="7FB143E9" w:rsidR="005F7669" w:rsidRDefault="005F7669" w:rsidP="005F7669">
      <w:pPr>
        <w:pStyle w:val="PR3"/>
        <w:numPr>
          <w:ilvl w:val="0"/>
          <w:numId w:val="0"/>
        </w:numPr>
        <w:ind w:left="2016"/>
      </w:pPr>
      <w:r>
        <w:t xml:space="preserve">Facing </w:t>
      </w:r>
      <w:r w:rsidRPr="00D31E51">
        <w:t xml:space="preserve">Thickness: </w:t>
      </w:r>
      <w:r w:rsidRPr="00201E48">
        <w:rPr>
          <w:b/>
        </w:rPr>
        <w:t>[</w:t>
      </w:r>
      <w:r w:rsidR="00237E4A">
        <w:rPr>
          <w:b/>
        </w:rPr>
        <w:t xml:space="preserve">26 ga (for PL42-MW only), </w:t>
      </w:r>
      <w:r w:rsidRPr="00201E48">
        <w:rPr>
          <w:b/>
        </w:rPr>
        <w:t>24 ga, 22 ga]</w:t>
      </w:r>
    </w:p>
    <w:p w14:paraId="77D48800" w14:textId="184D0870" w:rsidR="005F7669" w:rsidRPr="00E578E0" w:rsidRDefault="005F7669" w:rsidP="005F7669">
      <w:pPr>
        <w:pStyle w:val="PR3"/>
      </w:pPr>
      <w:r>
        <w:t xml:space="preserve">Finish: </w:t>
      </w:r>
      <w:r w:rsidRPr="00D31E51">
        <w:rPr>
          <w:b/>
        </w:rPr>
        <w:t>[Fluoropolymer (PVDF</w:t>
      </w:r>
      <w:r w:rsidR="00237E4A">
        <w:rPr>
          <w:b/>
        </w:rPr>
        <w:t xml:space="preserve"> or FEVE</w:t>
      </w:r>
      <w:r w:rsidRPr="00D31E51">
        <w:rPr>
          <w:b/>
        </w:rPr>
        <w:t>) Two-Coat System] [Silicone Modified Polyester (SMP) Two-Coat System]</w:t>
      </w:r>
    </w:p>
    <w:p w14:paraId="2F726AAD" w14:textId="77777777" w:rsidR="005F7669" w:rsidRPr="00E578E0" w:rsidRDefault="005F7669" w:rsidP="005F7669">
      <w:pPr>
        <w:pStyle w:val="PR3"/>
        <w:numPr>
          <w:ilvl w:val="0"/>
          <w:numId w:val="0"/>
        </w:numPr>
        <w:ind w:left="2016"/>
      </w:pPr>
    </w:p>
    <w:p w14:paraId="5373404B" w14:textId="77777777" w:rsidR="005F7669" w:rsidRDefault="005F7669" w:rsidP="005F7669">
      <w:pPr>
        <w:pStyle w:val="PR4"/>
      </w:pPr>
      <w:r>
        <w:t>Thickness: 1.0 mil dry film thickness</w:t>
      </w:r>
    </w:p>
    <w:p w14:paraId="07766819" w14:textId="77777777" w:rsidR="005F7669" w:rsidRPr="00E578E0" w:rsidRDefault="005F7669" w:rsidP="005F7669">
      <w:pPr>
        <w:pStyle w:val="PR3"/>
      </w:pPr>
      <w:r>
        <w:t xml:space="preserve">Color: </w:t>
      </w:r>
      <w:r w:rsidRPr="00DA4F31">
        <w:rPr>
          <w:b/>
        </w:rPr>
        <w:t>[As Indicated] [As Selected by Architect from manufacturer’s standard colors] [Match Architect’s custom color]</w:t>
      </w:r>
    </w:p>
    <w:p w14:paraId="64843B4E" w14:textId="77777777" w:rsidR="005F7669" w:rsidRPr="00902FE4" w:rsidRDefault="005F7669" w:rsidP="005F7669">
      <w:pPr>
        <w:pStyle w:val="PR3"/>
        <w:numPr>
          <w:ilvl w:val="0"/>
          <w:numId w:val="0"/>
        </w:numPr>
        <w:ind w:left="2016"/>
      </w:pPr>
    </w:p>
    <w:p w14:paraId="3FE41054" w14:textId="77777777" w:rsidR="005F7669" w:rsidRDefault="005F7669" w:rsidP="005F7669">
      <w:pPr>
        <w:pStyle w:val="PR2"/>
        <w:jc w:val="left"/>
      </w:pPr>
      <w:r>
        <w:t xml:space="preserve">Provide interior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2B533D0F" w14:textId="77777777" w:rsidR="005F7669" w:rsidRDefault="005F7669" w:rsidP="005F7669">
      <w:pPr>
        <w:pStyle w:val="PR3"/>
      </w:pPr>
      <w:r>
        <w:t>The interior profile shall be standard embossed with planked ribs.</w:t>
      </w:r>
    </w:p>
    <w:p w14:paraId="335A3A6C" w14:textId="77777777" w:rsidR="005F7669" w:rsidRDefault="005F7669" w:rsidP="005F7669">
      <w:pPr>
        <w:pStyle w:val="PR3"/>
        <w:numPr>
          <w:ilvl w:val="0"/>
          <w:numId w:val="0"/>
        </w:numPr>
        <w:ind w:left="2016"/>
      </w:pPr>
    </w:p>
    <w:p w14:paraId="27801023" w14:textId="2FF228E5" w:rsidR="005F7669" w:rsidRDefault="005F7669" w:rsidP="005F7669">
      <w:pPr>
        <w:pStyle w:val="PR3"/>
      </w:pPr>
      <w:r>
        <w:t xml:space="preserve">Facing </w:t>
      </w:r>
      <w:r w:rsidRPr="00D31E51">
        <w:t xml:space="preserve">Thickness: </w:t>
      </w:r>
      <w:r w:rsidRPr="00D31E51">
        <w:rPr>
          <w:b/>
        </w:rPr>
        <w:t>[26 ga, 24 ga</w:t>
      </w:r>
      <w:r w:rsidR="0043751F">
        <w:rPr>
          <w:b/>
        </w:rPr>
        <w:t>, 22ga</w:t>
      </w:r>
      <w:r w:rsidRPr="00D31E51">
        <w:rPr>
          <w:b/>
        </w:rPr>
        <w:t>]</w:t>
      </w:r>
      <w:r w:rsidRPr="00D31E51">
        <w:t xml:space="preserve"> </w:t>
      </w:r>
    </w:p>
    <w:p w14:paraId="76F7CC74" w14:textId="77777777" w:rsidR="005F7669" w:rsidRPr="00D31E51" w:rsidRDefault="005F7669" w:rsidP="005F7669">
      <w:pPr>
        <w:pStyle w:val="PR3"/>
        <w:numPr>
          <w:ilvl w:val="0"/>
          <w:numId w:val="0"/>
        </w:numPr>
        <w:ind w:left="2016"/>
      </w:pPr>
    </w:p>
    <w:p w14:paraId="1B6B71C2" w14:textId="51300078" w:rsidR="005F7669" w:rsidRPr="00E578E0" w:rsidRDefault="005F7669" w:rsidP="005F7669">
      <w:pPr>
        <w:pStyle w:val="PR3"/>
      </w:pPr>
      <w:r>
        <w:t xml:space="preserve">Finish: </w:t>
      </w:r>
      <w:r w:rsidRPr="00D31E51">
        <w:rPr>
          <w:b/>
        </w:rPr>
        <w:t>[</w:t>
      </w:r>
      <w:r>
        <w:rPr>
          <w:b/>
        </w:rPr>
        <w:t xml:space="preserve">USDA </w:t>
      </w:r>
      <w:r w:rsidRPr="00D31E51">
        <w:rPr>
          <w:b/>
        </w:rPr>
        <w:t>Polyester Two-Coat System] [Silicone Modified Polyester (SMP) Two-Coat System] [Fluoropolymer (PVDF</w:t>
      </w:r>
      <w:r w:rsidR="0043751F">
        <w:rPr>
          <w:b/>
        </w:rPr>
        <w:t xml:space="preserve"> or FEVE</w:t>
      </w:r>
      <w:r w:rsidRPr="00D31E51">
        <w:rPr>
          <w:b/>
        </w:rPr>
        <w:t>) Two-Coat System]</w:t>
      </w:r>
      <w:r>
        <w:rPr>
          <w:b/>
        </w:rPr>
        <w:t xml:space="preserve"> [USDA Vinyl Plastisol (PVC) Two-Coat System] [304-2B Stainless Steel]</w:t>
      </w:r>
    </w:p>
    <w:p w14:paraId="03F7DD72" w14:textId="77777777" w:rsidR="005F7669" w:rsidRDefault="005F7669" w:rsidP="005F7669">
      <w:pPr>
        <w:pStyle w:val="ListParagraph"/>
      </w:pPr>
    </w:p>
    <w:p w14:paraId="56F71A35" w14:textId="77777777" w:rsidR="005F7669" w:rsidRPr="00D31E51" w:rsidRDefault="005F7669" w:rsidP="005F7669">
      <w:pPr>
        <w:pStyle w:val="PR4"/>
      </w:pPr>
      <w:r>
        <w:t>Thickness: 1.0 mil dry film thickness</w:t>
      </w:r>
    </w:p>
    <w:p w14:paraId="60B53B25" w14:textId="77777777" w:rsidR="005F7669" w:rsidRPr="00902FE4" w:rsidRDefault="005F7669" w:rsidP="005F7669">
      <w:pPr>
        <w:pStyle w:val="PR3"/>
      </w:pPr>
      <w:r>
        <w:t>Color: [</w:t>
      </w:r>
      <w:r w:rsidRPr="00D31E51">
        <w:rPr>
          <w:b/>
        </w:rPr>
        <w:t>Imperial White] [As Indicated] [As Selected by Architect from manufacturer’s standard colors] [Match Architect’s custom color]</w:t>
      </w:r>
    </w:p>
    <w:p w14:paraId="23AAD6C1" w14:textId="5E8A4F81" w:rsidR="005F7669" w:rsidRDefault="005F7669" w:rsidP="005F7669">
      <w:pPr>
        <w:pStyle w:val="PR2"/>
        <w:jc w:val="left"/>
      </w:pPr>
      <w:r>
        <w:t xml:space="preserve">The mineral </w:t>
      </w:r>
      <w:r w:rsidR="00254E55">
        <w:t>wool</w:t>
      </w:r>
      <w:r>
        <w:t xml:space="preserve"> core shall meet or exceed the following physical properties:</w:t>
      </w:r>
    </w:p>
    <w:p w14:paraId="6BFD7B8F" w14:textId="48185C98" w:rsidR="005F7669" w:rsidRPr="00CE36C3" w:rsidRDefault="005F7669" w:rsidP="005F7669">
      <w:pPr>
        <w:pStyle w:val="PR3"/>
        <w:tabs>
          <w:tab w:val="clear" w:pos="2016"/>
          <w:tab w:val="left" w:pos="2106"/>
        </w:tabs>
        <w:ind w:left="2106"/>
        <w:contextualSpacing w:val="0"/>
      </w:pPr>
      <w:r>
        <w:t>Density (ASTM C303)</w:t>
      </w:r>
      <w:r w:rsidRPr="00CE36C3">
        <w:t>:  8.5 lb. /cu. ft. +/- 1</w:t>
      </w:r>
      <w:r w:rsidRPr="006822D1">
        <w:t>0%</w:t>
      </w:r>
      <w:r w:rsidR="006822D1" w:rsidRPr="006822D1">
        <w:t xml:space="preserve"> or minimum 7.65 lb. /cu. ft., </w:t>
      </w:r>
      <w:proofErr w:type="gramStart"/>
      <w:r w:rsidR="006822D1" w:rsidRPr="006822D1">
        <w:t>maximum  9.4</w:t>
      </w:r>
      <w:proofErr w:type="gramEnd"/>
      <w:r w:rsidR="006822D1" w:rsidRPr="006822D1">
        <w:t xml:space="preserve"> lb. / cu. ft.</w:t>
      </w:r>
    </w:p>
    <w:p w14:paraId="767A07CB" w14:textId="77777777" w:rsidR="005F7669" w:rsidRPr="00CE36C3" w:rsidRDefault="005F7669" w:rsidP="005F7669">
      <w:pPr>
        <w:pStyle w:val="PR3"/>
        <w:tabs>
          <w:tab w:val="clear" w:pos="2016"/>
          <w:tab w:val="left" w:pos="2106"/>
        </w:tabs>
        <w:spacing w:before="0"/>
        <w:ind w:left="2106"/>
        <w:contextualSpacing w:val="0"/>
      </w:pPr>
      <w:r w:rsidRPr="00CE36C3">
        <w:t>Combustibility</w:t>
      </w:r>
      <w:r>
        <w:t xml:space="preserve"> (ASTM E136)</w:t>
      </w:r>
      <w:r w:rsidRPr="00CE36C3">
        <w:t>: Non-combustible at 1382º F</w:t>
      </w:r>
    </w:p>
    <w:p w14:paraId="4289F7D9" w14:textId="77777777" w:rsidR="005F7669" w:rsidRPr="00CE36C3" w:rsidRDefault="005F7669" w:rsidP="005F7669">
      <w:pPr>
        <w:pStyle w:val="PR3"/>
        <w:tabs>
          <w:tab w:val="clear" w:pos="2016"/>
          <w:tab w:val="left" w:pos="2106"/>
        </w:tabs>
        <w:spacing w:before="0"/>
        <w:ind w:left="2106"/>
        <w:contextualSpacing w:val="0"/>
      </w:pPr>
      <w:r w:rsidRPr="00CE36C3">
        <w:t>Combustibility</w:t>
      </w:r>
      <w:r>
        <w:t xml:space="preserve"> (CAN/ULC S114)</w:t>
      </w:r>
      <w:r w:rsidRPr="00CE36C3">
        <w:t xml:space="preserve">: Non-combustible, Flame Spread = 0, Smoke Developed = </w:t>
      </w:r>
      <w:r>
        <w:t>5</w:t>
      </w:r>
      <w:r w:rsidRPr="00CE36C3">
        <w:t>.</w:t>
      </w:r>
    </w:p>
    <w:p w14:paraId="41F61879" w14:textId="0D6E2119" w:rsidR="005F7669" w:rsidRPr="005F6E0C" w:rsidRDefault="005F7669" w:rsidP="005F7669">
      <w:pPr>
        <w:pStyle w:val="PR3"/>
        <w:tabs>
          <w:tab w:val="clear" w:pos="2016"/>
          <w:tab w:val="left" w:pos="2106"/>
        </w:tabs>
        <w:spacing w:before="0"/>
        <w:ind w:left="2106"/>
        <w:contextualSpacing w:val="0"/>
      </w:pPr>
      <w:r>
        <w:t xml:space="preserve">Thermal </w:t>
      </w:r>
      <w:r w:rsidRPr="005F6E0C">
        <w:t>Resistance (ASTM C518): Maximum K-factor shall not exceed 0.2</w:t>
      </w:r>
      <w:r w:rsidR="00DE414D" w:rsidRPr="005F6E0C">
        <w:t>5</w:t>
      </w:r>
      <w:r w:rsidRPr="005F6E0C">
        <w:t xml:space="preserve"> at </w:t>
      </w:r>
      <w:proofErr w:type="gramStart"/>
      <w:r w:rsidRPr="005F6E0C">
        <w:t>75 degree</w:t>
      </w:r>
      <w:proofErr w:type="gramEnd"/>
      <w:r w:rsidRPr="005F6E0C">
        <w:t xml:space="preserve"> F mean temperature</w:t>
      </w:r>
    </w:p>
    <w:p w14:paraId="1915AF3A" w14:textId="68897605" w:rsidR="005F7669" w:rsidRPr="005F6E0C" w:rsidRDefault="005F7669" w:rsidP="005F7669">
      <w:pPr>
        <w:pStyle w:val="PR3"/>
        <w:tabs>
          <w:tab w:val="clear" w:pos="2016"/>
          <w:tab w:val="left" w:pos="2106"/>
        </w:tabs>
        <w:spacing w:before="0"/>
        <w:ind w:left="2106"/>
        <w:contextualSpacing w:val="0"/>
      </w:pPr>
      <w:r w:rsidRPr="005F6E0C">
        <w:t xml:space="preserve">Compressive Strength (ASTM C165): Force applied parallel to fiber orientation (cut lamella pieces) Maximum </w:t>
      </w:r>
      <w:r w:rsidR="00DE414D" w:rsidRPr="005F6E0C">
        <w:t>10</w:t>
      </w:r>
      <w:r w:rsidRPr="005F6E0C">
        <w:t xml:space="preserve">% deformation at 9.2 KN of </w:t>
      </w:r>
      <w:proofErr w:type="gramStart"/>
      <w:r w:rsidRPr="005F6E0C">
        <w:t>force</w:t>
      </w:r>
      <w:proofErr w:type="gramEnd"/>
    </w:p>
    <w:p w14:paraId="6FF012AB" w14:textId="77777777" w:rsidR="005F7669" w:rsidRPr="005F6E0C" w:rsidRDefault="005F7669" w:rsidP="005F7669">
      <w:pPr>
        <w:pStyle w:val="PR3"/>
        <w:tabs>
          <w:tab w:val="clear" w:pos="2016"/>
          <w:tab w:val="left" w:pos="2106"/>
        </w:tabs>
        <w:spacing w:before="0"/>
        <w:ind w:left="2106"/>
        <w:contextualSpacing w:val="0"/>
      </w:pPr>
      <w:r w:rsidRPr="005F6E0C">
        <w:t xml:space="preserve">Dimensional stability (ASTM C612): Linear shrinkage 2% max. at 1200º F </w:t>
      </w:r>
    </w:p>
    <w:p w14:paraId="680918B7" w14:textId="77777777" w:rsidR="005F7669" w:rsidRPr="00CE36C3" w:rsidRDefault="005F7669" w:rsidP="005F7669">
      <w:pPr>
        <w:pStyle w:val="PR3"/>
        <w:tabs>
          <w:tab w:val="clear" w:pos="2016"/>
          <w:tab w:val="left" w:pos="2106"/>
        </w:tabs>
        <w:spacing w:before="0"/>
        <w:ind w:left="2106"/>
        <w:contextualSpacing w:val="0"/>
      </w:pPr>
      <w:r w:rsidRPr="005F6E0C">
        <w:t>Moisture resistance (ASTM C612): Maximum 5% water</w:t>
      </w:r>
      <w:r w:rsidRPr="00CE36C3">
        <w:t xml:space="preserve"> vapor ab</w:t>
      </w:r>
      <w:r>
        <w:t>sorption by weight</w:t>
      </w:r>
    </w:p>
    <w:p w14:paraId="40060237" w14:textId="77777777" w:rsidR="005F7669" w:rsidRPr="00CE36C3" w:rsidRDefault="005F7669" w:rsidP="005F7669">
      <w:pPr>
        <w:pStyle w:val="PR3"/>
        <w:tabs>
          <w:tab w:val="clear" w:pos="2016"/>
          <w:tab w:val="left" w:pos="2106"/>
        </w:tabs>
        <w:spacing w:before="0"/>
        <w:ind w:left="2106"/>
        <w:contextualSpacing w:val="0"/>
      </w:pPr>
      <w:r w:rsidRPr="00CE36C3">
        <w:t>Odor emission</w:t>
      </w:r>
      <w:r>
        <w:t xml:space="preserve"> (ASTM C612)</w:t>
      </w:r>
      <w:r w:rsidRPr="00CE36C3">
        <w:t>: No objectionable odor</w:t>
      </w:r>
    </w:p>
    <w:p w14:paraId="418FDABC" w14:textId="77777777" w:rsidR="005F7669" w:rsidRPr="00E43003" w:rsidRDefault="005F7669" w:rsidP="005F7669">
      <w:pPr>
        <w:pStyle w:val="PR1"/>
        <w:jc w:val="left"/>
      </w:pPr>
      <w:r>
        <w:lastRenderedPageBreak/>
        <w:t>Panels not meeting these testing and performance criteria are not permitted to be used for this metal wall panel application.</w:t>
      </w:r>
    </w:p>
    <w:p w14:paraId="0FB78278" w14:textId="77777777" w:rsidR="0004523D" w:rsidRDefault="0004523D" w:rsidP="006D628A">
      <w:pPr>
        <w:pStyle w:val="CMT"/>
        <w:jc w:val="left"/>
      </w:pPr>
    </w:p>
    <w:p w14:paraId="7EDF9540" w14:textId="77777777" w:rsidR="00975EC7" w:rsidRPr="00F2224A" w:rsidRDefault="00975EC7" w:rsidP="006D628A">
      <w:pPr>
        <w:pStyle w:val="CMT"/>
        <w:jc w:val="left"/>
      </w:pPr>
      <w:r w:rsidRPr="00F2224A">
        <w:t>“Best practice” to retain for all.</w:t>
      </w:r>
    </w:p>
    <w:p w14:paraId="2738C00E" w14:textId="77777777" w:rsidR="00975EC7" w:rsidRPr="00F2224A" w:rsidRDefault="00D31E51" w:rsidP="006D628A">
      <w:pPr>
        <w:pStyle w:val="ART"/>
        <w:tabs>
          <w:tab w:val="num" w:pos="864"/>
        </w:tabs>
        <w:jc w:val="left"/>
      </w:pPr>
      <w:r>
        <w:t>Metal wall panel accessories</w:t>
      </w:r>
    </w:p>
    <w:p w14:paraId="54B27181" w14:textId="7D40AE22" w:rsidR="00975EC7" w:rsidRDefault="00E578E0" w:rsidP="75DAB112">
      <w:pPr>
        <w:pStyle w:val="CMT"/>
        <w:jc w:val="left"/>
        <w:rPr>
          <w:rFonts w:eastAsia="Arial Narrow" w:cs="Arial Narrow"/>
          <w:color w:val="000000" w:themeColor="text1"/>
          <w:szCs w:val="22"/>
        </w:rPr>
      </w:pPr>
      <w:r w:rsidRPr="75DAB112">
        <w:rPr>
          <w:color w:val="auto"/>
        </w:rPr>
        <w:t>Flashings: The insulated metal panel manufacturer shall furnish either the formed metal flashings or the flat stock in the same gauge, color, and paint finish system as the panel facings</w:t>
      </w:r>
    </w:p>
    <w:p w14:paraId="0D96366E" w14:textId="77777777" w:rsidR="00384A04" w:rsidRDefault="00384A04" w:rsidP="00384A04">
      <w:pPr>
        <w:pStyle w:val="PR1"/>
        <w:tabs>
          <w:tab w:val="clear" w:pos="864"/>
          <w:tab w:val="num" w:pos="846"/>
        </w:tabs>
        <w:ind w:left="846"/>
        <w:jc w:val="left"/>
      </w:pPr>
      <w:r>
        <w:t>Flashings: The mineral fiber metal panel manufacturer shall furnish either the formed metal flashings or the flat stock in the same gauge, color, and paint finish system as the panel facings</w:t>
      </w:r>
    </w:p>
    <w:p w14:paraId="0993CBBA" w14:textId="77777777" w:rsidR="00E578E0" w:rsidRPr="005F6E0C" w:rsidRDefault="00E578E0" w:rsidP="00D31E51">
      <w:pPr>
        <w:pStyle w:val="PR1"/>
        <w:tabs>
          <w:tab w:val="clear" w:pos="864"/>
          <w:tab w:val="num" w:pos="846"/>
        </w:tabs>
        <w:ind w:left="846"/>
        <w:jc w:val="left"/>
      </w:pPr>
      <w:r w:rsidRPr="005F6E0C">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754F8E05" w14:textId="3E4EEEF8" w:rsidR="00E578E0" w:rsidRPr="005F6E0C" w:rsidRDefault="00E578E0" w:rsidP="00D31E51">
      <w:pPr>
        <w:pStyle w:val="PR1"/>
        <w:tabs>
          <w:tab w:val="clear" w:pos="864"/>
          <w:tab w:val="num" w:pos="846"/>
        </w:tabs>
        <w:ind w:left="846"/>
        <w:jc w:val="left"/>
      </w:pPr>
      <w:r w:rsidRPr="005F6E0C">
        <w:t>Sealant: Provide non-skinning butyl sealant and</w:t>
      </w:r>
      <w:r w:rsidR="00D6739D" w:rsidRPr="005F6E0C">
        <w:t xml:space="preserve"> </w:t>
      </w:r>
      <w:r w:rsidR="00384A04" w:rsidRPr="005F6E0C">
        <w:t>SAFIRE Intumescent</w:t>
      </w:r>
      <w:r w:rsidR="00D6739D" w:rsidRPr="005F6E0C">
        <w:t xml:space="preserve"> sealant</w:t>
      </w:r>
      <w:r w:rsidRPr="005F6E0C">
        <w:t xml:space="preserve"> in accordance </w:t>
      </w:r>
      <w:proofErr w:type="gramStart"/>
      <w:r w:rsidRPr="005F6E0C">
        <w:t>to</w:t>
      </w:r>
      <w:proofErr w:type="gramEnd"/>
      <w:r w:rsidRPr="005F6E0C">
        <w:t xml:space="preserve"> manufacturer’s standards</w:t>
      </w:r>
    </w:p>
    <w:p w14:paraId="438C18BE" w14:textId="77777777" w:rsidR="00975EC7" w:rsidRDefault="00975EC7" w:rsidP="006D628A">
      <w:pPr>
        <w:pStyle w:val="CMT"/>
        <w:jc w:val="left"/>
      </w:pPr>
      <w:r>
        <w:t>Retain for all.</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t xml:space="preserve">The contractor or installer shall examine the alignment of the steel supports before installing the metal wall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1FC3994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2526B531" w:rsidR="00FF50CC" w:rsidRPr="00DD5C57" w:rsidRDefault="00FF50CC" w:rsidP="00FF50CC">
      <w:pPr>
        <w:pStyle w:val="PR3"/>
      </w:pPr>
      <w:r w:rsidRPr="00DD5C57">
        <w:t xml:space="preserve">Maximum deviation of steel alignment shall be limited to -0 to 3/16’’ from the control with a 1/8’’ maximum change in deviation for any member of any </w:t>
      </w:r>
      <w:r w:rsidR="00DE414D" w:rsidRPr="00DD5C57">
        <w:t>5</w:t>
      </w:r>
      <w:r w:rsidRPr="00DD5C57">
        <w:t>’-0’’ run of panel.</w:t>
      </w:r>
    </w:p>
    <w:p w14:paraId="227EDD4F" w14:textId="77777777" w:rsidR="00FF50CC" w:rsidRDefault="00FF50CC" w:rsidP="00FF50CC">
      <w:pPr>
        <w:pStyle w:val="PR2"/>
      </w:pPr>
      <w:r>
        <w:t xml:space="preserve">The erector shall not proceed with installation if steel support is not within the specified </w:t>
      </w:r>
      <w:proofErr w:type="gramStart"/>
      <w:r>
        <w:t>tolerances</w:t>
      </w:r>
      <w:proofErr w:type="gramEnd"/>
    </w:p>
    <w:p w14:paraId="0562CB0E" w14:textId="77777777" w:rsidR="00FF50CC" w:rsidRDefault="00FF50CC" w:rsidP="00FF50CC">
      <w:pPr>
        <w:pStyle w:val="PR2"/>
        <w:numPr>
          <w:ilvl w:val="0"/>
          <w:numId w:val="0"/>
        </w:numPr>
        <w:ind w:left="1440"/>
      </w:pPr>
    </w:p>
    <w:p w14:paraId="0C6A4730"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lastRenderedPageBreak/>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76BAFA6A" w14:textId="16A9E71F" w:rsidR="00975EC7" w:rsidRPr="00171F62" w:rsidRDefault="00975EC7" w:rsidP="75DAB112">
      <w:pPr>
        <w:pStyle w:val="CMT"/>
        <w:jc w:val="left"/>
        <w:rPr>
          <w:rFonts w:eastAsia="Arial Narrow" w:cs="Arial Narrow"/>
          <w:color w:val="000000" w:themeColor="text1"/>
          <w:szCs w:val="22"/>
        </w:rPr>
      </w:pPr>
      <w:r w:rsidRPr="75DAB112">
        <w:rPr>
          <w:color w:val="auto"/>
        </w:rPr>
        <w:t>PROTECTION 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4B666BAE" w14:textId="54AFAEB3" w:rsidR="444BF4F8" w:rsidRDefault="444BF4F8" w:rsidP="444BF4F8">
      <w:pPr>
        <w:pStyle w:val="EOS"/>
        <w:jc w:val="left"/>
        <w:rPr>
          <w:szCs w:val="22"/>
        </w:rPr>
      </w:pPr>
    </w:p>
    <w:p w14:paraId="37A729DC" w14:textId="45DA0879" w:rsidR="00354523" w:rsidRDefault="00646798" w:rsidP="444BF4F8">
      <w:pPr>
        <w:pStyle w:val="EOS"/>
        <w:jc w:val="left"/>
        <w:rPr>
          <w:szCs w:val="22"/>
        </w:rPr>
      </w:pPr>
      <w:r>
        <w:rPr>
          <w:noProof/>
        </w:rPr>
        <mc:AlternateContent>
          <mc:Choice Requires="wps">
            <w:drawing>
              <wp:anchor distT="45720" distB="45720" distL="114300" distR="114300" simplePos="0" relativeHeight="251659264" behindDoc="0" locked="0" layoutInCell="1" allowOverlap="1" wp14:anchorId="09657E18" wp14:editId="73CFB968">
                <wp:simplePos x="0" y="0"/>
                <wp:positionH relativeFrom="page">
                  <wp:posOffset>809625</wp:posOffset>
                </wp:positionH>
                <wp:positionV relativeFrom="paragraph">
                  <wp:posOffset>3274060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78EB1B80" w14:textId="737BCA3F" w:rsidR="00646798" w:rsidRPr="000B774A" w:rsidRDefault="00B7550C" w:rsidP="00646798">
                            <w:pPr>
                              <w:pStyle w:val="EOS"/>
                              <w:spacing w:before="0"/>
                              <w:jc w:val="left"/>
                              <w:rPr>
                                <w:rFonts w:ascii="Calibri" w:hAnsi="Calibri" w:cs="Calibri"/>
                                <w:sz w:val="16"/>
                                <w:szCs w:val="16"/>
                              </w:rPr>
                            </w:pPr>
                            <w:r w:rsidRPr="00B7550C">
                              <w:rPr>
                                <w:noProof/>
                                <w:sz w:val="24"/>
                                <w:szCs w:val="22"/>
                              </w:rPr>
                              <w:drawing>
                                <wp:inline distT="0" distB="0" distL="0" distR="0" wp14:anchorId="6F0AC41A" wp14:editId="0B1204F9">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00646798" w:rsidRPr="00B7550C">
                              <w:rPr>
                                <w:rFonts w:ascii="Gotham Narrow Book" w:hAnsi="Gotham Narrow Book" w:cs="Calibri"/>
                                <w:caps w:val="0"/>
                                <w:sz w:val="16"/>
                                <w:szCs w:val="16"/>
                              </w:rPr>
                              <w:t>Scan</w:t>
                            </w:r>
                            <w:r w:rsidR="00646798" w:rsidRPr="000B774A">
                              <w:rPr>
                                <w:rFonts w:ascii="Gotham Narrow Book" w:hAnsi="Gotham Narrow Book" w:cs="Calibri"/>
                                <w:caps w:val="0"/>
                                <w:sz w:val="16"/>
                                <w:szCs w:val="16"/>
                              </w:rPr>
                              <w:t xml:space="preserve"> for the most current product information</w:t>
                            </w:r>
                          </w:p>
                          <w:p w14:paraId="6E8B0771" w14:textId="77777777" w:rsidR="00646798" w:rsidRPr="00E41191" w:rsidRDefault="00646798" w:rsidP="00646798">
                            <w:pPr>
                              <w:pStyle w:val="EOS"/>
                              <w:spacing w:before="0"/>
                              <w:jc w:val="left"/>
                              <w:rPr>
                                <w:rFonts w:ascii="Calibri" w:hAnsi="Calibri" w:cs="Calibri"/>
                                <w:sz w:val="14"/>
                                <w:szCs w:val="14"/>
                              </w:rPr>
                            </w:pPr>
                          </w:p>
                          <w:p w14:paraId="66A96353" w14:textId="0E35416E" w:rsidR="00646798" w:rsidRPr="00E41191" w:rsidRDefault="00646798" w:rsidP="00646798">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A55F69">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0B5448F0" w14:textId="77777777" w:rsidR="00646798" w:rsidRDefault="00646798" w:rsidP="00646798">
                            <w:pPr>
                              <w:pStyle w:val="EOS"/>
                              <w:spacing w:before="0"/>
                              <w:jc w:val="left"/>
                              <w:rPr>
                                <w:rFonts w:ascii="Calibri" w:hAnsi="Calibri" w:cs="Calibri"/>
                                <w:sz w:val="14"/>
                                <w:szCs w:val="14"/>
                              </w:rPr>
                            </w:pPr>
                          </w:p>
                          <w:p w14:paraId="3B7ED43D" w14:textId="1D0D7ADF" w:rsidR="00646798" w:rsidRPr="000B774A" w:rsidRDefault="00B7550C" w:rsidP="00646798">
                            <w:pPr>
                              <w:pStyle w:val="EOS"/>
                              <w:spacing w:before="0"/>
                              <w:jc w:val="left"/>
                              <w:rPr>
                                <w:rFonts w:ascii="Gotham Narrow Book" w:hAnsi="Gotham Narrow Book"/>
                                <w:sz w:val="20"/>
                                <w:szCs w:val="18"/>
                              </w:rPr>
                            </w:pPr>
                            <w:r>
                              <w:rPr>
                                <w:rFonts w:ascii="Gotham Narrow Book" w:hAnsi="Gotham Narrow Book"/>
                                <w:sz w:val="20"/>
                                <w:szCs w:val="18"/>
                              </w:rPr>
                              <w:t>AWIP|001|2/1/2024</w:t>
                            </w:r>
                          </w:p>
                          <w:p w14:paraId="0BA0F2B8" w14:textId="77777777" w:rsidR="00646798" w:rsidRDefault="00646798" w:rsidP="00646798"/>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657E18" id="_x0000_t202" coordsize="21600,21600" o:spt="202" path="m,l,21600r21600,l21600,xe">
                <v:stroke joinstyle="miter"/>
                <v:path gradientshapeok="t" o:connecttype="rect"/>
              </v:shapetype>
              <v:shape id="Text Box 2" o:spid="_x0000_s1026" type="#_x0000_t202" style="position:absolute;margin-left:63.75pt;margin-top:257.8pt;width:507.75pt;height:15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" stroked="f">
                <v:textbox>
                  <w:txbxContent>
                    <w:p w14:paraId="78EB1B80" w14:textId="737BCA3F" w:rsidR="00646798" w:rsidRPr="000B774A" w:rsidRDefault="00B7550C" w:rsidP="00646798">
                      <w:pPr>
                        <w:pStyle w:val="EOS"/>
                        <w:spacing w:before="0"/>
                        <w:jc w:val="left"/>
                        <w:rPr>
                          <w:rFonts w:ascii="Calibri" w:hAnsi="Calibri" w:cs="Calibri"/>
                          <w:sz w:val="16"/>
                          <w:szCs w:val="16"/>
                        </w:rPr>
                      </w:pPr>
                      <w:r w:rsidRPr="00B7550C">
                        <w:rPr>
                          <w:noProof/>
                          <w:sz w:val="24"/>
                          <w:szCs w:val="22"/>
                        </w:rPr>
                        <w:drawing>
                          <wp:inline distT="0" distB="0" distL="0" distR="0" wp14:anchorId="6F0AC41A" wp14:editId="0B1204F9">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00646798" w:rsidRPr="00B7550C">
                        <w:rPr>
                          <w:rFonts w:ascii="Gotham Narrow Book" w:hAnsi="Gotham Narrow Book" w:cs="Calibri"/>
                          <w:caps w:val="0"/>
                          <w:sz w:val="16"/>
                          <w:szCs w:val="16"/>
                        </w:rPr>
                        <w:t>Scan</w:t>
                      </w:r>
                      <w:r w:rsidR="00646798" w:rsidRPr="000B774A">
                        <w:rPr>
                          <w:rFonts w:ascii="Gotham Narrow Book" w:hAnsi="Gotham Narrow Book" w:cs="Calibri"/>
                          <w:caps w:val="0"/>
                          <w:sz w:val="16"/>
                          <w:szCs w:val="16"/>
                        </w:rPr>
                        <w:t xml:space="preserve"> for the most current product information</w:t>
                      </w:r>
                    </w:p>
                    <w:p w14:paraId="6E8B0771" w14:textId="77777777" w:rsidR="00646798" w:rsidRPr="00E41191" w:rsidRDefault="00646798" w:rsidP="00646798">
                      <w:pPr>
                        <w:pStyle w:val="EOS"/>
                        <w:spacing w:before="0"/>
                        <w:jc w:val="left"/>
                        <w:rPr>
                          <w:rFonts w:ascii="Calibri" w:hAnsi="Calibri" w:cs="Calibri"/>
                          <w:sz w:val="14"/>
                          <w:szCs w:val="14"/>
                        </w:rPr>
                      </w:pPr>
                    </w:p>
                    <w:p w14:paraId="66A96353" w14:textId="0E35416E" w:rsidR="00646798" w:rsidRPr="00E41191" w:rsidRDefault="00646798" w:rsidP="00646798">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A55F69">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0B5448F0" w14:textId="77777777" w:rsidR="00646798" w:rsidRDefault="00646798" w:rsidP="00646798">
                      <w:pPr>
                        <w:pStyle w:val="EOS"/>
                        <w:spacing w:before="0"/>
                        <w:jc w:val="left"/>
                        <w:rPr>
                          <w:rFonts w:ascii="Calibri" w:hAnsi="Calibri" w:cs="Calibri"/>
                          <w:sz w:val="14"/>
                          <w:szCs w:val="14"/>
                        </w:rPr>
                      </w:pPr>
                    </w:p>
                    <w:p w14:paraId="3B7ED43D" w14:textId="1D0D7ADF" w:rsidR="00646798" w:rsidRPr="000B774A" w:rsidRDefault="00B7550C" w:rsidP="00646798">
                      <w:pPr>
                        <w:pStyle w:val="EOS"/>
                        <w:spacing w:before="0"/>
                        <w:jc w:val="left"/>
                        <w:rPr>
                          <w:rFonts w:ascii="Gotham Narrow Book" w:hAnsi="Gotham Narrow Book"/>
                          <w:sz w:val="20"/>
                          <w:szCs w:val="18"/>
                        </w:rPr>
                      </w:pPr>
                      <w:r>
                        <w:rPr>
                          <w:rFonts w:ascii="Gotham Narrow Book" w:hAnsi="Gotham Narrow Book"/>
                          <w:sz w:val="20"/>
                          <w:szCs w:val="18"/>
                        </w:rPr>
                        <w:t>AWIP|001|2/1/2024</w:t>
                      </w:r>
                    </w:p>
                    <w:p w14:paraId="0BA0F2B8" w14:textId="77777777" w:rsidR="00646798" w:rsidRDefault="00646798" w:rsidP="00646798"/>
                  </w:txbxContent>
                </v:textbox>
                <w10:wrap type="square" anchorx="page"/>
              </v:shape>
            </w:pict>
          </mc:Fallback>
        </mc:AlternateContent>
      </w:r>
    </w:p>
    <w:sectPr w:rsidR="00354523">
      <w:headerReference w:type="default" r:id="rId14"/>
      <w:footerReference w:type="defaul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EBAD" w14:textId="77777777" w:rsidR="0011191B" w:rsidRDefault="0011191B">
      <w:r>
        <w:separator/>
      </w:r>
    </w:p>
  </w:endnote>
  <w:endnote w:type="continuationSeparator" w:id="0">
    <w:p w14:paraId="3916A6A3" w14:textId="77777777" w:rsidR="0011191B" w:rsidRDefault="0011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716E20FF" w14:textId="77777777" w:rsidTr="75DAB112">
      <w:trPr>
        <w:trHeight w:val="278"/>
      </w:trPr>
      <w:tc>
        <w:tcPr>
          <w:tcW w:w="6466" w:type="dxa"/>
        </w:tcPr>
        <w:p w14:paraId="24346BCA" w14:textId="5B8F8BD2" w:rsidR="00AF07B1" w:rsidRDefault="002F1742" w:rsidP="002F1742">
          <w:pPr>
            <w:pStyle w:val="FTR"/>
          </w:pPr>
          <w:r>
            <w:t xml:space="preserve">All Weather Insulated Panels – </w:t>
          </w:r>
          <w:r w:rsidR="0080332C">
            <w:t>MW Series Panels</w:t>
          </w:r>
        </w:p>
        <w:p w14:paraId="1564E3DD" w14:textId="3368D3C6" w:rsidR="002F1742" w:rsidRPr="00F8540E" w:rsidRDefault="75DAB112" w:rsidP="002F1742">
          <w:pPr>
            <w:pStyle w:val="FTR"/>
          </w:pPr>
          <w:r>
            <w:t>Copyright © 202</w:t>
          </w:r>
          <w:r w:rsidR="00B7550C">
            <w:t>4</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7046" w14:textId="77777777" w:rsidR="0011191B" w:rsidRDefault="0011191B">
      <w:r>
        <w:separator/>
      </w:r>
    </w:p>
  </w:footnote>
  <w:footnote w:type="continuationSeparator" w:id="0">
    <w:p w14:paraId="692FC88B" w14:textId="77777777" w:rsidR="0011191B" w:rsidRDefault="0011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5"/>
      <w:gridCol w:w="4685"/>
    </w:tblGrid>
    <w:tr w:rsidR="00AF07B1" w:rsidRPr="00807A4C" w14:paraId="6AE7EDA1" w14:textId="77777777" w:rsidTr="75DAB112">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6D98A12B" w14:textId="3DAED17A" w:rsidR="00AF07B1" w:rsidRPr="00807A4C" w:rsidRDefault="75DAB112" w:rsidP="75DAB112">
          <w:pPr>
            <w:pStyle w:val="HDR"/>
            <w:jc w:val="right"/>
            <w:rPr>
              <w:rStyle w:val="CPR"/>
              <w:color w:val="4472C4"/>
            </w:rPr>
          </w:pPr>
          <w:r w:rsidRPr="75DAB112">
            <w:rPr>
              <w:rStyle w:val="CPR"/>
              <w:color w:val="4472C4" w:themeColor="accent1"/>
            </w:rPr>
            <w:t xml:space="preserve"> </w:t>
          </w:r>
        </w:p>
        <w:p w14:paraId="2946DB82" w14:textId="77777777" w:rsidR="00AF07B1" w:rsidRPr="00807A4C" w:rsidRDefault="00AF07B1" w:rsidP="00975EC7">
          <w:pPr>
            <w:pStyle w:val="HDR"/>
            <w:jc w:val="right"/>
            <w:rPr>
              <w:rStyle w:val="CPR"/>
              <w:color w:val="4472C4"/>
              <w:szCs w:val="22"/>
            </w:rPr>
          </w:pPr>
        </w:p>
      </w:tc>
    </w:tr>
  </w:tbl>
  <w:p w14:paraId="5997CC1D"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2044939641">
    <w:abstractNumId w:val="1"/>
  </w:num>
  <w:num w:numId="2" w16cid:durableId="1512065187">
    <w:abstractNumId w:val="3"/>
  </w:num>
  <w:num w:numId="3" w16cid:durableId="1712150305">
    <w:abstractNumId w:val="4"/>
  </w:num>
  <w:num w:numId="4" w16cid:durableId="1291326480">
    <w:abstractNumId w:val="0"/>
  </w:num>
  <w:num w:numId="5" w16cid:durableId="1645817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7686232">
    <w:abstractNumId w:val="2"/>
  </w:num>
  <w:num w:numId="7" w16cid:durableId="161626681">
    <w:abstractNumId w:val="1"/>
  </w:num>
  <w:num w:numId="8" w16cid:durableId="1712534051">
    <w:abstractNumId w:val="1"/>
  </w:num>
  <w:num w:numId="9" w16cid:durableId="348607897">
    <w:abstractNumId w:val="1"/>
  </w:num>
  <w:num w:numId="10" w16cid:durableId="362945697">
    <w:abstractNumId w:val="1"/>
  </w:num>
  <w:num w:numId="11" w16cid:durableId="2038963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DAxMjMzMTQ3NzFT0lEKTi0uzszPAykwrAUAoDDwdSwAAAA="/>
  </w:docVars>
  <w:rsids>
    <w:rsidRoot w:val="00D12CE7"/>
    <w:rsid w:val="00003C4C"/>
    <w:rsid w:val="00005F5F"/>
    <w:rsid w:val="00015129"/>
    <w:rsid w:val="00020E83"/>
    <w:rsid w:val="00021F16"/>
    <w:rsid w:val="0002718F"/>
    <w:rsid w:val="0004473C"/>
    <w:rsid w:val="0004523D"/>
    <w:rsid w:val="0004731B"/>
    <w:rsid w:val="000642DE"/>
    <w:rsid w:val="000661CD"/>
    <w:rsid w:val="00076022"/>
    <w:rsid w:val="000772F6"/>
    <w:rsid w:val="000A509A"/>
    <w:rsid w:val="000B1553"/>
    <w:rsid w:val="000C00B7"/>
    <w:rsid w:val="000D6BE8"/>
    <w:rsid w:val="000F6525"/>
    <w:rsid w:val="00105D73"/>
    <w:rsid w:val="00106E5F"/>
    <w:rsid w:val="0011191B"/>
    <w:rsid w:val="001120EC"/>
    <w:rsid w:val="0013700F"/>
    <w:rsid w:val="001426C8"/>
    <w:rsid w:val="00152D94"/>
    <w:rsid w:val="0019538F"/>
    <w:rsid w:val="001A1606"/>
    <w:rsid w:val="001B13E1"/>
    <w:rsid w:val="001B2721"/>
    <w:rsid w:val="001C37E1"/>
    <w:rsid w:val="001C47CC"/>
    <w:rsid w:val="001D14C2"/>
    <w:rsid w:val="00205DF9"/>
    <w:rsid w:val="0023080F"/>
    <w:rsid w:val="00237E4A"/>
    <w:rsid w:val="002426B7"/>
    <w:rsid w:val="00243186"/>
    <w:rsid w:val="00243C90"/>
    <w:rsid w:val="00253B6A"/>
    <w:rsid w:val="00254E55"/>
    <w:rsid w:val="00257635"/>
    <w:rsid w:val="00271CA3"/>
    <w:rsid w:val="00274B67"/>
    <w:rsid w:val="00277FE7"/>
    <w:rsid w:val="00281F6C"/>
    <w:rsid w:val="002928FF"/>
    <w:rsid w:val="002A4F96"/>
    <w:rsid w:val="002B1BC3"/>
    <w:rsid w:val="002B4ABC"/>
    <w:rsid w:val="002B798E"/>
    <w:rsid w:val="002D55AE"/>
    <w:rsid w:val="002E4D4C"/>
    <w:rsid w:val="002E5BDB"/>
    <w:rsid w:val="002F1742"/>
    <w:rsid w:val="002F4F54"/>
    <w:rsid w:val="00304477"/>
    <w:rsid w:val="00316849"/>
    <w:rsid w:val="00320A92"/>
    <w:rsid w:val="00324DCA"/>
    <w:rsid w:val="00324EA0"/>
    <w:rsid w:val="003271CB"/>
    <w:rsid w:val="00327A87"/>
    <w:rsid w:val="0033271A"/>
    <w:rsid w:val="00336E55"/>
    <w:rsid w:val="00347653"/>
    <w:rsid w:val="003504C8"/>
    <w:rsid w:val="00354523"/>
    <w:rsid w:val="00357018"/>
    <w:rsid w:val="00362706"/>
    <w:rsid w:val="003642E7"/>
    <w:rsid w:val="003663D3"/>
    <w:rsid w:val="00384A04"/>
    <w:rsid w:val="00392354"/>
    <w:rsid w:val="00392744"/>
    <w:rsid w:val="003974E1"/>
    <w:rsid w:val="0039759F"/>
    <w:rsid w:val="003A3378"/>
    <w:rsid w:val="003A3A04"/>
    <w:rsid w:val="003A7B97"/>
    <w:rsid w:val="003B5A66"/>
    <w:rsid w:val="003C07C5"/>
    <w:rsid w:val="003C258A"/>
    <w:rsid w:val="003C7CD3"/>
    <w:rsid w:val="00404EEB"/>
    <w:rsid w:val="00407DB2"/>
    <w:rsid w:val="00410E45"/>
    <w:rsid w:val="00411F52"/>
    <w:rsid w:val="004246B1"/>
    <w:rsid w:val="004276B9"/>
    <w:rsid w:val="004322C7"/>
    <w:rsid w:val="0043751F"/>
    <w:rsid w:val="00447B15"/>
    <w:rsid w:val="00462DE0"/>
    <w:rsid w:val="00470428"/>
    <w:rsid w:val="00477824"/>
    <w:rsid w:val="0048058C"/>
    <w:rsid w:val="00486CA8"/>
    <w:rsid w:val="004907BF"/>
    <w:rsid w:val="00490875"/>
    <w:rsid w:val="004942EB"/>
    <w:rsid w:val="004A6EFD"/>
    <w:rsid w:val="004B34B7"/>
    <w:rsid w:val="004B3DA2"/>
    <w:rsid w:val="004C12A3"/>
    <w:rsid w:val="004C58AF"/>
    <w:rsid w:val="004E3CE3"/>
    <w:rsid w:val="004F53E5"/>
    <w:rsid w:val="004F6B35"/>
    <w:rsid w:val="00501206"/>
    <w:rsid w:val="00503128"/>
    <w:rsid w:val="00505072"/>
    <w:rsid w:val="00516878"/>
    <w:rsid w:val="005202DE"/>
    <w:rsid w:val="00530EA9"/>
    <w:rsid w:val="0053497D"/>
    <w:rsid w:val="00540AAE"/>
    <w:rsid w:val="00563067"/>
    <w:rsid w:val="00575BAB"/>
    <w:rsid w:val="00576853"/>
    <w:rsid w:val="00576BAE"/>
    <w:rsid w:val="005779FE"/>
    <w:rsid w:val="005853A5"/>
    <w:rsid w:val="00595BF0"/>
    <w:rsid w:val="00596AB1"/>
    <w:rsid w:val="005A0821"/>
    <w:rsid w:val="005A14E3"/>
    <w:rsid w:val="005B1F54"/>
    <w:rsid w:val="005B1FB4"/>
    <w:rsid w:val="005D5CC2"/>
    <w:rsid w:val="005E19A3"/>
    <w:rsid w:val="005E23E9"/>
    <w:rsid w:val="005E3E67"/>
    <w:rsid w:val="005F6B3F"/>
    <w:rsid w:val="005F6E0C"/>
    <w:rsid w:val="005F7669"/>
    <w:rsid w:val="0060150D"/>
    <w:rsid w:val="00602872"/>
    <w:rsid w:val="00612B4A"/>
    <w:rsid w:val="00620774"/>
    <w:rsid w:val="006232F4"/>
    <w:rsid w:val="00624EB7"/>
    <w:rsid w:val="00631E4D"/>
    <w:rsid w:val="00634595"/>
    <w:rsid w:val="00636484"/>
    <w:rsid w:val="00646798"/>
    <w:rsid w:val="0066534B"/>
    <w:rsid w:val="00665CB4"/>
    <w:rsid w:val="006822D1"/>
    <w:rsid w:val="00687F5B"/>
    <w:rsid w:val="006A2D74"/>
    <w:rsid w:val="006A31C1"/>
    <w:rsid w:val="006C60A0"/>
    <w:rsid w:val="006D628A"/>
    <w:rsid w:val="006E4EA0"/>
    <w:rsid w:val="006F3373"/>
    <w:rsid w:val="007004D7"/>
    <w:rsid w:val="00701264"/>
    <w:rsid w:val="00713DD0"/>
    <w:rsid w:val="007150ED"/>
    <w:rsid w:val="00716936"/>
    <w:rsid w:val="00722EFB"/>
    <w:rsid w:val="007240C3"/>
    <w:rsid w:val="00733E06"/>
    <w:rsid w:val="00735873"/>
    <w:rsid w:val="00743B05"/>
    <w:rsid w:val="007556A5"/>
    <w:rsid w:val="00764FCB"/>
    <w:rsid w:val="0076754F"/>
    <w:rsid w:val="00770426"/>
    <w:rsid w:val="00782EF9"/>
    <w:rsid w:val="00785C66"/>
    <w:rsid w:val="007B2822"/>
    <w:rsid w:val="007B52E0"/>
    <w:rsid w:val="007C64C2"/>
    <w:rsid w:val="007E1CB3"/>
    <w:rsid w:val="007F70E3"/>
    <w:rsid w:val="0080332C"/>
    <w:rsid w:val="0080379C"/>
    <w:rsid w:val="00807A4C"/>
    <w:rsid w:val="008127DB"/>
    <w:rsid w:val="00815C3E"/>
    <w:rsid w:val="00817888"/>
    <w:rsid w:val="00817F8E"/>
    <w:rsid w:val="00833569"/>
    <w:rsid w:val="0085721D"/>
    <w:rsid w:val="008574A5"/>
    <w:rsid w:val="00861B35"/>
    <w:rsid w:val="00876A7C"/>
    <w:rsid w:val="00876FCF"/>
    <w:rsid w:val="00881F0C"/>
    <w:rsid w:val="008B0A6A"/>
    <w:rsid w:val="008C3859"/>
    <w:rsid w:val="008D1C0A"/>
    <w:rsid w:val="008E1234"/>
    <w:rsid w:val="008F215D"/>
    <w:rsid w:val="008F4A19"/>
    <w:rsid w:val="008F5C74"/>
    <w:rsid w:val="00902FE4"/>
    <w:rsid w:val="00912B30"/>
    <w:rsid w:val="009223E0"/>
    <w:rsid w:val="009242FA"/>
    <w:rsid w:val="009573D3"/>
    <w:rsid w:val="00963D29"/>
    <w:rsid w:val="00975EC7"/>
    <w:rsid w:val="00980E10"/>
    <w:rsid w:val="00982AC6"/>
    <w:rsid w:val="00983DDF"/>
    <w:rsid w:val="0098675C"/>
    <w:rsid w:val="009916BC"/>
    <w:rsid w:val="00994664"/>
    <w:rsid w:val="00994E22"/>
    <w:rsid w:val="009A36E4"/>
    <w:rsid w:val="009A799C"/>
    <w:rsid w:val="009B1311"/>
    <w:rsid w:val="009B366E"/>
    <w:rsid w:val="009B3BBB"/>
    <w:rsid w:val="009D4E53"/>
    <w:rsid w:val="009E0442"/>
    <w:rsid w:val="009F35FD"/>
    <w:rsid w:val="00A01AF4"/>
    <w:rsid w:val="00A1585B"/>
    <w:rsid w:val="00A23755"/>
    <w:rsid w:val="00A253CC"/>
    <w:rsid w:val="00A30C93"/>
    <w:rsid w:val="00A43A31"/>
    <w:rsid w:val="00A55F69"/>
    <w:rsid w:val="00A67BA6"/>
    <w:rsid w:val="00A73E05"/>
    <w:rsid w:val="00A7610A"/>
    <w:rsid w:val="00A921CB"/>
    <w:rsid w:val="00A95BCA"/>
    <w:rsid w:val="00A9686C"/>
    <w:rsid w:val="00AA0D5A"/>
    <w:rsid w:val="00AA1DFA"/>
    <w:rsid w:val="00AB605C"/>
    <w:rsid w:val="00AB6BBF"/>
    <w:rsid w:val="00AC401F"/>
    <w:rsid w:val="00AD2908"/>
    <w:rsid w:val="00AE28B5"/>
    <w:rsid w:val="00AE73EC"/>
    <w:rsid w:val="00AF07B1"/>
    <w:rsid w:val="00AF3100"/>
    <w:rsid w:val="00AF3951"/>
    <w:rsid w:val="00B272A5"/>
    <w:rsid w:val="00B40EC7"/>
    <w:rsid w:val="00B71E45"/>
    <w:rsid w:val="00B748A0"/>
    <w:rsid w:val="00B7550C"/>
    <w:rsid w:val="00B878FF"/>
    <w:rsid w:val="00B90EE7"/>
    <w:rsid w:val="00BB74A9"/>
    <w:rsid w:val="00BC1666"/>
    <w:rsid w:val="00BD4325"/>
    <w:rsid w:val="00BE5594"/>
    <w:rsid w:val="00BE64F2"/>
    <w:rsid w:val="00C0009A"/>
    <w:rsid w:val="00C169D7"/>
    <w:rsid w:val="00C202DD"/>
    <w:rsid w:val="00C20437"/>
    <w:rsid w:val="00C27C26"/>
    <w:rsid w:val="00C30877"/>
    <w:rsid w:val="00C35204"/>
    <w:rsid w:val="00C42CDA"/>
    <w:rsid w:val="00C5716E"/>
    <w:rsid w:val="00C641C8"/>
    <w:rsid w:val="00C6762F"/>
    <w:rsid w:val="00C67C29"/>
    <w:rsid w:val="00C863C0"/>
    <w:rsid w:val="00C86CEF"/>
    <w:rsid w:val="00CB3132"/>
    <w:rsid w:val="00CB4735"/>
    <w:rsid w:val="00CC31B0"/>
    <w:rsid w:val="00CD0B11"/>
    <w:rsid w:val="00CE4F18"/>
    <w:rsid w:val="00CF1550"/>
    <w:rsid w:val="00D03B1F"/>
    <w:rsid w:val="00D03D98"/>
    <w:rsid w:val="00D06CD0"/>
    <w:rsid w:val="00D1124A"/>
    <w:rsid w:val="00D12CE7"/>
    <w:rsid w:val="00D15B21"/>
    <w:rsid w:val="00D23B24"/>
    <w:rsid w:val="00D31E51"/>
    <w:rsid w:val="00D356DD"/>
    <w:rsid w:val="00D35CC5"/>
    <w:rsid w:val="00D363C7"/>
    <w:rsid w:val="00D436AB"/>
    <w:rsid w:val="00D44AEA"/>
    <w:rsid w:val="00D450F9"/>
    <w:rsid w:val="00D5162D"/>
    <w:rsid w:val="00D51C0A"/>
    <w:rsid w:val="00D540BD"/>
    <w:rsid w:val="00D56A8E"/>
    <w:rsid w:val="00D666BD"/>
    <w:rsid w:val="00D6739D"/>
    <w:rsid w:val="00D71C31"/>
    <w:rsid w:val="00D75CDB"/>
    <w:rsid w:val="00D81549"/>
    <w:rsid w:val="00D83935"/>
    <w:rsid w:val="00D92714"/>
    <w:rsid w:val="00DA2CF8"/>
    <w:rsid w:val="00DA4F31"/>
    <w:rsid w:val="00DB21AA"/>
    <w:rsid w:val="00DC0763"/>
    <w:rsid w:val="00DC1AA8"/>
    <w:rsid w:val="00DC2828"/>
    <w:rsid w:val="00DD5C57"/>
    <w:rsid w:val="00DD7124"/>
    <w:rsid w:val="00DE414D"/>
    <w:rsid w:val="00E07D35"/>
    <w:rsid w:val="00E11BAD"/>
    <w:rsid w:val="00E16F1A"/>
    <w:rsid w:val="00E33DBB"/>
    <w:rsid w:val="00E34B5B"/>
    <w:rsid w:val="00E43003"/>
    <w:rsid w:val="00E43E14"/>
    <w:rsid w:val="00E4479A"/>
    <w:rsid w:val="00E578E0"/>
    <w:rsid w:val="00E62310"/>
    <w:rsid w:val="00E62C49"/>
    <w:rsid w:val="00E66E3E"/>
    <w:rsid w:val="00E74B01"/>
    <w:rsid w:val="00E750C0"/>
    <w:rsid w:val="00E812F0"/>
    <w:rsid w:val="00E8136F"/>
    <w:rsid w:val="00E92583"/>
    <w:rsid w:val="00E96F30"/>
    <w:rsid w:val="00EB40CE"/>
    <w:rsid w:val="00EB6B65"/>
    <w:rsid w:val="00ED2277"/>
    <w:rsid w:val="00ED2F4F"/>
    <w:rsid w:val="00ED606C"/>
    <w:rsid w:val="00EE6BE2"/>
    <w:rsid w:val="00EF29BF"/>
    <w:rsid w:val="00EF29CA"/>
    <w:rsid w:val="00EF4BBA"/>
    <w:rsid w:val="00EF5DAF"/>
    <w:rsid w:val="00EF6C57"/>
    <w:rsid w:val="00F22350"/>
    <w:rsid w:val="00F25EAC"/>
    <w:rsid w:val="00F27F1F"/>
    <w:rsid w:val="00F30BC4"/>
    <w:rsid w:val="00F65372"/>
    <w:rsid w:val="00F71263"/>
    <w:rsid w:val="00FB4B45"/>
    <w:rsid w:val="00FB6D03"/>
    <w:rsid w:val="00FD5212"/>
    <w:rsid w:val="00FF50CC"/>
    <w:rsid w:val="01E15E6A"/>
    <w:rsid w:val="05D886FC"/>
    <w:rsid w:val="07FCFDDE"/>
    <w:rsid w:val="091027BE"/>
    <w:rsid w:val="0C80351F"/>
    <w:rsid w:val="0D1932C5"/>
    <w:rsid w:val="12BE1D0E"/>
    <w:rsid w:val="1B61A554"/>
    <w:rsid w:val="206EE4D7"/>
    <w:rsid w:val="23A68599"/>
    <w:rsid w:val="2470EBB5"/>
    <w:rsid w:val="254255FA"/>
    <w:rsid w:val="322A0953"/>
    <w:rsid w:val="3474FA2C"/>
    <w:rsid w:val="35843863"/>
    <w:rsid w:val="3735E715"/>
    <w:rsid w:val="38D1B776"/>
    <w:rsid w:val="3A351B38"/>
    <w:rsid w:val="3BD0EB99"/>
    <w:rsid w:val="43C2D521"/>
    <w:rsid w:val="444BF4F8"/>
    <w:rsid w:val="490F9ECB"/>
    <w:rsid w:val="5C3CD326"/>
    <w:rsid w:val="65BC3773"/>
    <w:rsid w:val="6E788717"/>
    <w:rsid w:val="72256C0B"/>
    <w:rsid w:val="75DAB112"/>
    <w:rsid w:val="78267C67"/>
    <w:rsid w:val="7864DE32"/>
    <w:rsid w:val="7AE47E3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49FBF"/>
  <w15:chartTrackingRefBased/>
  <w15:docId w15:val="{D2BDB55D-3F19-4AC7-88F1-AD9BB5BE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BD4325"/>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9708">
      <w:bodyDiv w:val="1"/>
      <w:marLeft w:val="0"/>
      <w:marRight w:val="0"/>
      <w:marTop w:val="0"/>
      <w:marBottom w:val="0"/>
      <w:divBdr>
        <w:top w:val="none" w:sz="0" w:space="0" w:color="auto"/>
        <w:left w:val="none" w:sz="0" w:space="0" w:color="auto"/>
        <w:bottom w:val="none" w:sz="0" w:space="0" w:color="auto"/>
        <w:right w:val="none" w:sz="0" w:space="0" w:color="auto"/>
      </w:divBdr>
    </w:div>
    <w:div w:id="401487211">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wipanel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awipanel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Plant xmlns="e7962d74-da3a-4ef1-80b6-f8d0c164b508" xsi:nil="true"/>
    <SearchTags xmlns="e7962d74-da3a-4ef1-80b6-f8d0c164b50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78C02-8DB7-4BA7-83B1-DC4948E6A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82C23-D373-4DBF-B13E-93789A4FE9A0}">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3.xml><?xml version="1.0" encoding="utf-8"?>
<ds:datastoreItem xmlns:ds="http://schemas.openxmlformats.org/officeDocument/2006/customXml" ds:itemID="{936E4630-1A0D-4696-9130-7C6BC78E0DCF}">
  <ds:schemaRefs>
    <ds:schemaRef ds:uri="http://schemas.openxmlformats.org/officeDocument/2006/bibliography"/>
  </ds:schemaRefs>
</ds:datastoreItem>
</file>

<file path=customXml/itemProps4.xml><?xml version="1.0" encoding="utf-8"?>
<ds:datastoreItem xmlns:ds="http://schemas.openxmlformats.org/officeDocument/2006/customXml" ds:itemID="{EFC852BD-8763-4CE0-831A-96A7036BE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AWIP fiRe SPECIFICATION</vt:lpstr>
    </vt:vector>
  </TitlesOfParts>
  <Company>AWIP</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fiRe SPECIFICATION</dc:title>
  <dc:subject>fiRe Series - Specification</dc:subject>
  <dc:creator>AWIP</dc:creator>
  <cp:keywords>AWIP</cp:keywords>
  <dc:description/>
  <cp:lastModifiedBy>Chelsea Volle</cp:lastModifiedBy>
  <cp:revision>26</cp:revision>
  <cp:lastPrinted>2012-09-12T16:51:00Z</cp:lastPrinted>
  <dcterms:created xsi:type="dcterms:W3CDTF">2023-09-08T17:22:00Z</dcterms:created>
  <dcterms:modified xsi:type="dcterms:W3CDTF">2024-03-07T14:15:00Z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